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D6707" w:rsidRPr="00F90387" w:rsidRDefault="00AD6707" w:rsidP="004C2595">
      <w:pPr>
        <w:jc w:val="center"/>
        <w:rPr>
          <w:sz w:val="24"/>
          <w:szCs w:val="24"/>
        </w:rPr>
      </w:pPr>
      <w:r w:rsidRPr="00F90387">
        <w:rPr>
          <w:sz w:val="24"/>
          <w:szCs w:val="24"/>
        </w:rPr>
        <w:t>АНАЛІЗ  РЕГУЛЯТОРНОГО ВПЛИВУ</w:t>
      </w:r>
    </w:p>
    <w:p w:rsidR="001C581B" w:rsidRPr="007D6F58" w:rsidRDefault="001C581B" w:rsidP="001C581B">
      <w:pPr>
        <w:pStyle w:val="afa"/>
        <w:jc w:val="center"/>
        <w:rPr>
          <w:rFonts w:ascii="Times New Roman" w:hAnsi="Times New Roman" w:cs="Times New Roman"/>
          <w:sz w:val="24"/>
          <w:szCs w:val="24"/>
        </w:rPr>
      </w:pPr>
      <w:proofErr w:type="spellStart"/>
      <w:r w:rsidRPr="007D6F58">
        <w:rPr>
          <w:rFonts w:ascii="Times New Roman" w:hAnsi="Times New Roman" w:cs="Times New Roman"/>
          <w:sz w:val="24"/>
          <w:szCs w:val="24"/>
        </w:rPr>
        <w:t>про</w:t>
      </w:r>
      <w:r w:rsidR="008914D7" w:rsidRPr="007D6F58">
        <w:rPr>
          <w:rFonts w:ascii="Times New Roman" w:hAnsi="Times New Roman" w:cs="Times New Roman"/>
          <w:sz w:val="24"/>
          <w:szCs w:val="24"/>
        </w:rPr>
        <w:t>є</w:t>
      </w:r>
      <w:r w:rsidRPr="007D6F58">
        <w:rPr>
          <w:rFonts w:ascii="Times New Roman" w:hAnsi="Times New Roman" w:cs="Times New Roman"/>
          <w:sz w:val="24"/>
          <w:szCs w:val="24"/>
        </w:rPr>
        <w:t>кту</w:t>
      </w:r>
      <w:proofErr w:type="spellEnd"/>
      <w:r w:rsidRPr="007D6F58">
        <w:rPr>
          <w:rFonts w:ascii="Times New Roman" w:hAnsi="Times New Roman" w:cs="Times New Roman"/>
          <w:sz w:val="24"/>
          <w:szCs w:val="24"/>
        </w:rPr>
        <w:t xml:space="preserve"> рішення Ічнянської міської ради</w:t>
      </w:r>
    </w:p>
    <w:p w:rsidR="008914D7" w:rsidRPr="007D6F58" w:rsidRDefault="001C581B" w:rsidP="008914D7">
      <w:pPr>
        <w:jc w:val="center"/>
        <w:rPr>
          <w:sz w:val="24"/>
          <w:szCs w:val="24"/>
        </w:rPr>
      </w:pPr>
      <w:r w:rsidRPr="007D6F58">
        <w:rPr>
          <w:bCs/>
          <w:sz w:val="24"/>
          <w:szCs w:val="24"/>
        </w:rPr>
        <w:t>«</w:t>
      </w:r>
      <w:r w:rsidRPr="007D6F58">
        <w:rPr>
          <w:sz w:val="24"/>
          <w:szCs w:val="24"/>
        </w:rPr>
        <w:t>Про встановлення ставок із сплати єдиного податку</w:t>
      </w:r>
    </w:p>
    <w:p w:rsidR="001C581B" w:rsidRPr="007D6F58" w:rsidRDefault="008914D7" w:rsidP="008914D7">
      <w:pPr>
        <w:jc w:val="center"/>
        <w:rPr>
          <w:bCs/>
          <w:sz w:val="24"/>
          <w:szCs w:val="24"/>
        </w:rPr>
      </w:pPr>
      <w:r w:rsidRPr="007D6F58">
        <w:rPr>
          <w:sz w:val="24"/>
          <w:szCs w:val="24"/>
        </w:rPr>
        <w:t>на території Ічнянської міської ради</w:t>
      </w:r>
      <w:r w:rsidR="001C581B" w:rsidRPr="007D6F58">
        <w:rPr>
          <w:bCs/>
          <w:sz w:val="24"/>
          <w:szCs w:val="24"/>
        </w:rPr>
        <w:t>»</w:t>
      </w:r>
    </w:p>
    <w:p w:rsidR="001C581B" w:rsidRPr="007D6F58" w:rsidRDefault="001C581B" w:rsidP="008914D7">
      <w:pPr>
        <w:jc w:val="center"/>
        <w:rPr>
          <w:b/>
          <w:sz w:val="24"/>
          <w:szCs w:val="24"/>
        </w:rPr>
      </w:pPr>
    </w:p>
    <w:p w:rsidR="001C581B" w:rsidRPr="007D6F58" w:rsidRDefault="001C581B" w:rsidP="001C581B">
      <w:pPr>
        <w:ind w:firstLine="708"/>
        <w:jc w:val="both"/>
        <w:rPr>
          <w:sz w:val="24"/>
          <w:szCs w:val="24"/>
        </w:rPr>
      </w:pPr>
      <w:r w:rsidRPr="007D6F58">
        <w:rPr>
          <w:sz w:val="24"/>
          <w:szCs w:val="24"/>
        </w:rPr>
        <w:t xml:space="preserve">Цей аналіз регуляторного впливу (надалі – Аналіз) розроблений на виконання вимог Закону України «Про засади державної регуляторної політики у сфері господарської діяльності» від 11.09.2003 року № 1160-1V та Методики проведення аналізу впливу регуляторного акту, затвердженої постановою Кабінету Міністрів України від 11.03.2004 року № 308 (із змінами та доповненнями від 16.12.2015 року № 1151) і визначає правові та організаційні засади реалізації, </w:t>
      </w:r>
      <w:proofErr w:type="spellStart"/>
      <w:r w:rsidRPr="007D6F58">
        <w:rPr>
          <w:sz w:val="24"/>
          <w:szCs w:val="24"/>
        </w:rPr>
        <w:t>про</w:t>
      </w:r>
      <w:r w:rsidR="007D6F58" w:rsidRPr="007D6F58">
        <w:rPr>
          <w:sz w:val="24"/>
          <w:szCs w:val="24"/>
        </w:rPr>
        <w:t>є</w:t>
      </w:r>
      <w:r w:rsidRPr="007D6F58">
        <w:rPr>
          <w:sz w:val="24"/>
          <w:szCs w:val="24"/>
        </w:rPr>
        <w:t>кту</w:t>
      </w:r>
      <w:proofErr w:type="spellEnd"/>
      <w:r w:rsidRPr="007D6F58">
        <w:rPr>
          <w:sz w:val="24"/>
          <w:szCs w:val="24"/>
        </w:rPr>
        <w:t xml:space="preserve"> рішення Ічнянської міської ради </w:t>
      </w:r>
      <w:r w:rsidRPr="007D6F58">
        <w:rPr>
          <w:bCs/>
          <w:sz w:val="24"/>
          <w:szCs w:val="24"/>
        </w:rPr>
        <w:t>«</w:t>
      </w:r>
      <w:r w:rsidRPr="007D6F58">
        <w:rPr>
          <w:sz w:val="24"/>
          <w:szCs w:val="24"/>
        </w:rPr>
        <w:t xml:space="preserve">Про встановлення ставок із сплати єдиного податку </w:t>
      </w:r>
      <w:r w:rsidR="007D6F58" w:rsidRPr="007D6F58">
        <w:rPr>
          <w:sz w:val="24"/>
          <w:szCs w:val="24"/>
        </w:rPr>
        <w:t>на території Ічнянської міської ради</w:t>
      </w:r>
      <w:r w:rsidRPr="007D6F58">
        <w:rPr>
          <w:bCs/>
          <w:sz w:val="24"/>
          <w:szCs w:val="24"/>
        </w:rPr>
        <w:t>»,</w:t>
      </w:r>
      <w:r w:rsidRPr="007D6F58">
        <w:rPr>
          <w:sz w:val="24"/>
          <w:szCs w:val="24"/>
        </w:rPr>
        <w:t xml:space="preserve"> як регуляторного акту.</w:t>
      </w:r>
    </w:p>
    <w:p w:rsidR="001C581B" w:rsidRPr="007D6F58" w:rsidRDefault="001C581B" w:rsidP="001C581B">
      <w:pPr>
        <w:jc w:val="both"/>
        <w:rPr>
          <w:sz w:val="24"/>
          <w:szCs w:val="24"/>
        </w:rPr>
      </w:pPr>
    </w:p>
    <w:tbl>
      <w:tblPr>
        <w:tblStyle w:val="af8"/>
        <w:tblW w:w="0" w:type="auto"/>
        <w:tblInd w:w="108" w:type="dxa"/>
        <w:tblLook w:val="04A0" w:firstRow="1" w:lastRow="0" w:firstColumn="1" w:lastColumn="0" w:noHBand="0" w:noVBand="1"/>
      </w:tblPr>
      <w:tblGrid>
        <w:gridCol w:w="3510"/>
        <w:gridCol w:w="6129"/>
      </w:tblGrid>
      <w:tr w:rsidR="001C581B" w:rsidRPr="008914D7" w:rsidTr="00A71CC4">
        <w:tc>
          <w:tcPr>
            <w:tcW w:w="3510" w:type="dxa"/>
          </w:tcPr>
          <w:p w:rsidR="001C581B" w:rsidRPr="000F0D2E" w:rsidRDefault="001C581B" w:rsidP="00A71CC4">
            <w:pPr>
              <w:pStyle w:val="afa"/>
              <w:rPr>
                <w:rFonts w:ascii="Times New Roman" w:hAnsi="Times New Roman" w:cs="Times New Roman"/>
              </w:rPr>
            </w:pPr>
            <w:r w:rsidRPr="000F0D2E">
              <w:rPr>
                <w:rFonts w:ascii="Times New Roman" w:hAnsi="Times New Roman" w:cs="Times New Roman"/>
              </w:rPr>
              <w:t>Назва регуляторного акта:</w:t>
            </w:r>
          </w:p>
        </w:tc>
        <w:tc>
          <w:tcPr>
            <w:tcW w:w="6129" w:type="dxa"/>
          </w:tcPr>
          <w:p w:rsidR="001C581B" w:rsidRPr="000F0D2E" w:rsidRDefault="001C581B" w:rsidP="000F0D2E">
            <w:pPr>
              <w:pStyle w:val="afa"/>
              <w:jc w:val="both"/>
              <w:rPr>
                <w:rFonts w:ascii="Times New Roman" w:hAnsi="Times New Roman" w:cs="Times New Roman"/>
              </w:rPr>
            </w:pPr>
            <w:proofErr w:type="spellStart"/>
            <w:r w:rsidRPr="000F0D2E">
              <w:rPr>
                <w:rFonts w:ascii="Times New Roman" w:hAnsi="Times New Roman" w:cs="Times New Roman"/>
              </w:rPr>
              <w:t>про</w:t>
            </w:r>
            <w:r w:rsidR="007D6F58" w:rsidRPr="000F0D2E">
              <w:rPr>
                <w:rFonts w:ascii="Times New Roman" w:hAnsi="Times New Roman" w:cs="Times New Roman"/>
              </w:rPr>
              <w:t>є</w:t>
            </w:r>
            <w:r w:rsidRPr="000F0D2E">
              <w:rPr>
                <w:rFonts w:ascii="Times New Roman" w:hAnsi="Times New Roman" w:cs="Times New Roman"/>
              </w:rPr>
              <w:t>кт</w:t>
            </w:r>
            <w:proofErr w:type="spellEnd"/>
            <w:r w:rsidRPr="000F0D2E">
              <w:rPr>
                <w:rFonts w:ascii="Times New Roman" w:hAnsi="Times New Roman" w:cs="Times New Roman"/>
              </w:rPr>
              <w:t xml:space="preserve"> рішення Ічнянської міської ради «Про встановлення ставок із сплати єдиного податку </w:t>
            </w:r>
            <w:r w:rsidR="007D6F58" w:rsidRPr="000F0D2E">
              <w:rPr>
                <w:rFonts w:ascii="Times New Roman" w:hAnsi="Times New Roman" w:cs="Times New Roman"/>
              </w:rPr>
              <w:t>на території Ічнянської міської ради</w:t>
            </w:r>
            <w:r w:rsidRPr="000F0D2E">
              <w:rPr>
                <w:rFonts w:ascii="Times New Roman" w:hAnsi="Times New Roman" w:cs="Times New Roman"/>
              </w:rPr>
              <w:t>»</w:t>
            </w:r>
          </w:p>
        </w:tc>
      </w:tr>
      <w:tr w:rsidR="001C581B" w:rsidRPr="008914D7" w:rsidTr="00A71CC4">
        <w:tc>
          <w:tcPr>
            <w:tcW w:w="3510" w:type="dxa"/>
          </w:tcPr>
          <w:p w:rsidR="001C581B" w:rsidRPr="000F0D2E" w:rsidRDefault="001C581B" w:rsidP="00A71CC4">
            <w:pPr>
              <w:pStyle w:val="afa"/>
              <w:rPr>
                <w:rFonts w:ascii="Times New Roman" w:hAnsi="Times New Roman" w:cs="Times New Roman"/>
              </w:rPr>
            </w:pPr>
            <w:r w:rsidRPr="000F0D2E">
              <w:rPr>
                <w:rFonts w:ascii="Times New Roman" w:hAnsi="Times New Roman" w:cs="Times New Roman"/>
              </w:rPr>
              <w:t xml:space="preserve">Регуляторний орган:       </w:t>
            </w:r>
          </w:p>
        </w:tc>
        <w:tc>
          <w:tcPr>
            <w:tcW w:w="6129" w:type="dxa"/>
          </w:tcPr>
          <w:p w:rsidR="001C581B" w:rsidRPr="000F0D2E" w:rsidRDefault="001C581B" w:rsidP="00A71CC4">
            <w:pPr>
              <w:pStyle w:val="afa"/>
              <w:jc w:val="both"/>
              <w:rPr>
                <w:rFonts w:ascii="Times New Roman" w:hAnsi="Times New Roman" w:cs="Times New Roman"/>
              </w:rPr>
            </w:pPr>
            <w:r w:rsidRPr="000F0D2E">
              <w:rPr>
                <w:rFonts w:ascii="Times New Roman" w:hAnsi="Times New Roman" w:cs="Times New Roman"/>
              </w:rPr>
              <w:t>Ічнянська міська рада</w:t>
            </w:r>
          </w:p>
        </w:tc>
      </w:tr>
      <w:tr w:rsidR="001C581B" w:rsidRPr="008914D7" w:rsidTr="00A71CC4">
        <w:tc>
          <w:tcPr>
            <w:tcW w:w="3510" w:type="dxa"/>
          </w:tcPr>
          <w:p w:rsidR="001C581B" w:rsidRPr="000F0D2E" w:rsidRDefault="001C581B" w:rsidP="00A71CC4">
            <w:pPr>
              <w:pStyle w:val="afa"/>
              <w:rPr>
                <w:rFonts w:ascii="Times New Roman" w:hAnsi="Times New Roman" w:cs="Times New Roman"/>
              </w:rPr>
            </w:pPr>
            <w:r w:rsidRPr="000F0D2E">
              <w:rPr>
                <w:rFonts w:ascii="Times New Roman" w:hAnsi="Times New Roman" w:cs="Times New Roman"/>
              </w:rPr>
              <w:t xml:space="preserve">Розробник документа:    </w:t>
            </w:r>
          </w:p>
        </w:tc>
        <w:tc>
          <w:tcPr>
            <w:tcW w:w="6129" w:type="dxa"/>
          </w:tcPr>
          <w:p w:rsidR="001C581B" w:rsidRPr="000F0D2E" w:rsidRDefault="00F229A4" w:rsidP="00A71CC4">
            <w:pPr>
              <w:pStyle w:val="afa"/>
              <w:jc w:val="both"/>
              <w:rPr>
                <w:rFonts w:ascii="Times New Roman" w:hAnsi="Times New Roman" w:cs="Times New Roman"/>
              </w:rPr>
            </w:pPr>
            <w:r>
              <w:rPr>
                <w:rFonts w:ascii="Times New Roman" w:hAnsi="Times New Roman" w:cs="Times New Roman"/>
              </w:rPr>
              <w:t>Фінансове управління</w:t>
            </w:r>
            <w:r w:rsidR="001C581B" w:rsidRPr="000F0D2E">
              <w:rPr>
                <w:rFonts w:ascii="Times New Roman" w:hAnsi="Times New Roman" w:cs="Times New Roman"/>
              </w:rPr>
              <w:t>, сектор економічного розвитку та інвестицій Ічнянської міської ради</w:t>
            </w:r>
          </w:p>
        </w:tc>
      </w:tr>
      <w:tr w:rsidR="001C581B" w:rsidRPr="008914D7" w:rsidTr="00A71CC4">
        <w:tc>
          <w:tcPr>
            <w:tcW w:w="3510" w:type="dxa"/>
          </w:tcPr>
          <w:p w:rsidR="001C581B" w:rsidRPr="000F0D2E" w:rsidRDefault="001C581B" w:rsidP="00A71CC4">
            <w:pPr>
              <w:pStyle w:val="afa"/>
              <w:rPr>
                <w:rFonts w:ascii="Times New Roman" w:hAnsi="Times New Roman" w:cs="Times New Roman"/>
              </w:rPr>
            </w:pPr>
            <w:r w:rsidRPr="000F0D2E">
              <w:rPr>
                <w:rFonts w:ascii="Times New Roman" w:hAnsi="Times New Roman" w:cs="Times New Roman"/>
              </w:rPr>
              <w:t xml:space="preserve">Відповідальні особи:       </w:t>
            </w:r>
          </w:p>
        </w:tc>
        <w:tc>
          <w:tcPr>
            <w:tcW w:w="6129" w:type="dxa"/>
          </w:tcPr>
          <w:p w:rsidR="001C581B" w:rsidRPr="000F0D2E" w:rsidRDefault="001C581B" w:rsidP="00F229A4">
            <w:pPr>
              <w:pStyle w:val="afa"/>
              <w:jc w:val="both"/>
              <w:rPr>
                <w:rFonts w:ascii="Times New Roman" w:hAnsi="Times New Roman" w:cs="Times New Roman"/>
              </w:rPr>
            </w:pPr>
            <w:proofErr w:type="spellStart"/>
            <w:r w:rsidRPr="000F0D2E">
              <w:rPr>
                <w:rFonts w:ascii="Times New Roman" w:hAnsi="Times New Roman" w:cs="Times New Roman"/>
              </w:rPr>
              <w:t>Семенченко</w:t>
            </w:r>
            <w:proofErr w:type="spellEnd"/>
            <w:r w:rsidRPr="000F0D2E">
              <w:rPr>
                <w:rFonts w:ascii="Times New Roman" w:hAnsi="Times New Roman" w:cs="Times New Roman"/>
              </w:rPr>
              <w:t xml:space="preserve"> С. І., </w:t>
            </w:r>
            <w:proofErr w:type="spellStart"/>
            <w:r w:rsidR="00F229A4">
              <w:rPr>
                <w:rFonts w:ascii="Times New Roman" w:hAnsi="Times New Roman" w:cs="Times New Roman"/>
              </w:rPr>
              <w:t>Савчак</w:t>
            </w:r>
            <w:proofErr w:type="spellEnd"/>
            <w:r w:rsidR="00F229A4">
              <w:rPr>
                <w:rFonts w:ascii="Times New Roman" w:hAnsi="Times New Roman" w:cs="Times New Roman"/>
              </w:rPr>
              <w:t xml:space="preserve"> О.П.</w:t>
            </w:r>
          </w:p>
        </w:tc>
      </w:tr>
      <w:tr w:rsidR="001C581B" w:rsidRPr="008914D7" w:rsidTr="00A71CC4">
        <w:tc>
          <w:tcPr>
            <w:tcW w:w="3510" w:type="dxa"/>
          </w:tcPr>
          <w:p w:rsidR="001C581B" w:rsidRPr="000F0D2E" w:rsidRDefault="001C581B" w:rsidP="00A71CC4">
            <w:pPr>
              <w:pStyle w:val="afa"/>
              <w:rPr>
                <w:rFonts w:ascii="Times New Roman" w:hAnsi="Times New Roman" w:cs="Times New Roman"/>
              </w:rPr>
            </w:pPr>
            <w:r w:rsidRPr="000F0D2E">
              <w:rPr>
                <w:rFonts w:ascii="Times New Roman" w:hAnsi="Times New Roman" w:cs="Times New Roman"/>
              </w:rPr>
              <w:t xml:space="preserve">Контактний телефон:       </w:t>
            </w:r>
          </w:p>
        </w:tc>
        <w:tc>
          <w:tcPr>
            <w:tcW w:w="6129" w:type="dxa"/>
          </w:tcPr>
          <w:p w:rsidR="001C581B" w:rsidRPr="000F0D2E" w:rsidRDefault="001C581B" w:rsidP="00F229A4">
            <w:pPr>
              <w:pStyle w:val="afa"/>
              <w:jc w:val="both"/>
              <w:rPr>
                <w:rFonts w:ascii="Times New Roman" w:hAnsi="Times New Roman" w:cs="Times New Roman"/>
              </w:rPr>
            </w:pPr>
            <w:r w:rsidRPr="000F0D2E">
              <w:rPr>
                <w:rFonts w:ascii="Times New Roman" w:hAnsi="Times New Roman" w:cs="Times New Roman"/>
              </w:rPr>
              <w:t xml:space="preserve">(04633) </w:t>
            </w:r>
            <w:r w:rsidR="00F229A4">
              <w:rPr>
                <w:rFonts w:ascii="Times New Roman" w:hAnsi="Times New Roman" w:cs="Times New Roman"/>
              </w:rPr>
              <w:t>2-13-49</w:t>
            </w:r>
          </w:p>
        </w:tc>
      </w:tr>
    </w:tbl>
    <w:p w:rsidR="001C581B" w:rsidRPr="007D6F58" w:rsidRDefault="001C581B" w:rsidP="001C581B">
      <w:pPr>
        <w:tabs>
          <w:tab w:val="left" w:pos="3544"/>
        </w:tabs>
        <w:ind w:left="2835" w:hanging="2835"/>
        <w:jc w:val="both"/>
        <w:rPr>
          <w:sz w:val="24"/>
          <w:szCs w:val="24"/>
          <w:u w:val="single"/>
        </w:rPr>
      </w:pPr>
    </w:p>
    <w:p w:rsidR="001C581B" w:rsidRPr="007D6F58" w:rsidRDefault="001C581B" w:rsidP="001C581B">
      <w:pPr>
        <w:jc w:val="center"/>
        <w:rPr>
          <w:b/>
          <w:sz w:val="24"/>
          <w:szCs w:val="24"/>
        </w:rPr>
      </w:pPr>
      <w:r w:rsidRPr="007D6F58">
        <w:rPr>
          <w:b/>
          <w:sz w:val="24"/>
          <w:szCs w:val="24"/>
        </w:rPr>
        <w:t>І. Визначення проблеми</w:t>
      </w:r>
    </w:p>
    <w:p w:rsidR="001C581B" w:rsidRPr="007D6F58" w:rsidRDefault="001C581B" w:rsidP="007D6F58">
      <w:pPr>
        <w:ind w:firstLine="567"/>
        <w:rPr>
          <w:sz w:val="24"/>
          <w:szCs w:val="24"/>
        </w:rPr>
      </w:pPr>
      <w:r w:rsidRPr="007D6F58">
        <w:rPr>
          <w:b/>
          <w:sz w:val="24"/>
          <w:szCs w:val="24"/>
        </w:rPr>
        <w:t>Проблема, яку передбачається розв’язати шляхом державного регулювання:</w:t>
      </w:r>
    </w:p>
    <w:p w:rsidR="008229C6" w:rsidRPr="00B36D9E" w:rsidRDefault="008229C6" w:rsidP="008229C6">
      <w:pPr>
        <w:ind w:firstLine="567"/>
        <w:jc w:val="both"/>
        <w:rPr>
          <w:sz w:val="24"/>
          <w:szCs w:val="24"/>
        </w:rPr>
      </w:pPr>
      <w:r w:rsidRPr="00B36D9E">
        <w:rPr>
          <w:sz w:val="24"/>
          <w:szCs w:val="24"/>
        </w:rPr>
        <w:t>Реформування країни неможливе без ефективного розвитку громади, яке потребує відповідного фінансового забезпечення, безпосередньо залежного від способу наповнення місцевого бюджету. Проблема, яку пропонується вирішити шляхом прийняття відповідного регуляторного акту, дуже важлива для громади.</w:t>
      </w:r>
    </w:p>
    <w:p w:rsidR="00FF0B54" w:rsidRDefault="00FF0B54" w:rsidP="007D6F58">
      <w:pPr>
        <w:ind w:firstLine="567"/>
        <w:jc w:val="both"/>
        <w:rPr>
          <w:sz w:val="24"/>
          <w:szCs w:val="24"/>
        </w:rPr>
      </w:pPr>
      <w:r w:rsidRPr="007D6F58">
        <w:rPr>
          <w:sz w:val="24"/>
          <w:szCs w:val="24"/>
        </w:rPr>
        <w:t xml:space="preserve">Згідно зі статтею 10 та пунктом 12.3 статті 12 Податкового кодексу України законодавчо закріплено право органів місцевого самоврядування </w:t>
      </w:r>
      <w:r w:rsidR="005F5797" w:rsidRPr="00B36D9E">
        <w:rPr>
          <w:sz w:val="24"/>
          <w:szCs w:val="24"/>
        </w:rPr>
        <w:t>встановл</w:t>
      </w:r>
      <w:r w:rsidR="005F5797">
        <w:rPr>
          <w:sz w:val="24"/>
          <w:szCs w:val="24"/>
        </w:rPr>
        <w:t>ювати</w:t>
      </w:r>
      <w:r w:rsidR="008229C6" w:rsidRPr="007D6F58">
        <w:rPr>
          <w:sz w:val="24"/>
          <w:szCs w:val="24"/>
        </w:rPr>
        <w:t xml:space="preserve"> </w:t>
      </w:r>
      <w:r w:rsidRPr="007D6F58">
        <w:rPr>
          <w:sz w:val="24"/>
          <w:szCs w:val="24"/>
        </w:rPr>
        <w:t>місцев</w:t>
      </w:r>
      <w:r w:rsidR="000F0D2E">
        <w:rPr>
          <w:sz w:val="24"/>
          <w:szCs w:val="24"/>
        </w:rPr>
        <w:t>і</w:t>
      </w:r>
      <w:r w:rsidRPr="007D6F58">
        <w:rPr>
          <w:sz w:val="24"/>
          <w:szCs w:val="24"/>
        </w:rPr>
        <w:t xml:space="preserve"> податки та збори в межах своїх повноважень.</w:t>
      </w:r>
    </w:p>
    <w:p w:rsidR="00F229A4" w:rsidRPr="00F229A4" w:rsidRDefault="00F229A4" w:rsidP="00F229A4">
      <w:pPr>
        <w:ind w:firstLine="567"/>
        <w:jc w:val="both"/>
        <w:rPr>
          <w:sz w:val="24"/>
          <w:szCs w:val="24"/>
        </w:rPr>
      </w:pPr>
      <w:r w:rsidRPr="00F229A4">
        <w:rPr>
          <w:sz w:val="24"/>
          <w:szCs w:val="24"/>
        </w:rPr>
        <w:t xml:space="preserve">Податковим кодексом України визначено, що органи місцевого самоврядування надсилають у десятиденний строк з дня прийняття рішень, але не пізніше 25 липня року, що передує бюджетному періоду, в якому планується застосовування встановлених місцевих податків і зборів та податкових пільг зі сплати місцевих податків і зборів, до контролюючого органу, в якому перебувають на обліку платники відповідних місцевих податків і зборів, в електронному вигляді інформацію щодо ставок та податкових пільг зі сплати місцевих податків і зборів у порядку та за формою, затвердженими Кабінетом Міністрів України, та копії прийнятих рішень про встановлення місцевих податків і зборів та про внесення змін до таких рішень. </w:t>
      </w:r>
    </w:p>
    <w:p w:rsidR="00F229A4" w:rsidRPr="00F229A4" w:rsidRDefault="00F229A4" w:rsidP="00F229A4">
      <w:pPr>
        <w:ind w:firstLine="567"/>
        <w:jc w:val="both"/>
        <w:rPr>
          <w:sz w:val="24"/>
          <w:szCs w:val="24"/>
        </w:rPr>
      </w:pPr>
      <w:r w:rsidRPr="00F229A4">
        <w:rPr>
          <w:sz w:val="24"/>
          <w:szCs w:val="24"/>
        </w:rPr>
        <w:t>Рішення про встановлення місцевих податків та зборів офіційно оприлюднюється відповідним органом місцевого самоврядування до 25 липня року, що передує бюджетному періоду, в якому планується застосовування встановлюваних місцевих податків і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F229A4" w:rsidRDefault="00F229A4" w:rsidP="00F229A4">
      <w:pPr>
        <w:ind w:firstLine="567"/>
        <w:jc w:val="both"/>
        <w:rPr>
          <w:sz w:val="24"/>
          <w:szCs w:val="24"/>
        </w:rPr>
      </w:pPr>
      <w:r w:rsidRPr="00F229A4">
        <w:rPr>
          <w:sz w:val="24"/>
          <w:szCs w:val="24"/>
        </w:rPr>
        <w:t>Відповідно до пункту 12.3.5 статті 12 Податкового кодексу України, у разі якщо до 15 липня року, що передує бюджетному періоду, в якому планується застосування місцевих податків і зборів міська рада не прийняла рішення про встановлення відповідних місцевих податків і зборів, що є обов’язковими згідно з нормами Податкового кодексу, такі податки і збори справляються виходячи з норм Податкового кодексу України із застосуванням ставок, які діяли до 31 грудня року, що передує бюджетному періоду, в якому планується застосування таких місцевих податків і зборів.</w:t>
      </w:r>
    </w:p>
    <w:p w:rsidR="00107C73" w:rsidRPr="00E50794" w:rsidRDefault="00107C73" w:rsidP="00F229A4">
      <w:pPr>
        <w:ind w:firstLine="567"/>
        <w:jc w:val="both"/>
        <w:rPr>
          <w:sz w:val="24"/>
          <w:szCs w:val="24"/>
        </w:rPr>
      </w:pPr>
      <w:r w:rsidRPr="00E50794">
        <w:rPr>
          <w:sz w:val="24"/>
          <w:szCs w:val="24"/>
        </w:rPr>
        <w:lastRenderedPageBreak/>
        <w:t xml:space="preserve">Місцеві податки та збори зараховуються в повному обсязі до міського бюджету та є його </w:t>
      </w:r>
      <w:proofErr w:type="spellStart"/>
      <w:r w:rsidRPr="00E50794">
        <w:rPr>
          <w:sz w:val="24"/>
          <w:szCs w:val="24"/>
        </w:rPr>
        <w:t>бюджетоформуючим</w:t>
      </w:r>
      <w:proofErr w:type="spellEnd"/>
      <w:r w:rsidRPr="00E50794">
        <w:rPr>
          <w:sz w:val="24"/>
          <w:szCs w:val="24"/>
        </w:rPr>
        <w:t xml:space="preserve"> джерелом, забезпечують збалансованість дохідної частини бюджету та задоволення нагальних потреб </w:t>
      </w:r>
      <w:r w:rsidRPr="00B36D9E">
        <w:rPr>
          <w:sz w:val="24"/>
          <w:szCs w:val="24"/>
        </w:rPr>
        <w:t>Ічнянс</w:t>
      </w:r>
      <w:r w:rsidR="00F229A4">
        <w:rPr>
          <w:sz w:val="24"/>
          <w:szCs w:val="24"/>
        </w:rPr>
        <w:t>ької міської</w:t>
      </w:r>
      <w:r w:rsidRPr="00B36D9E">
        <w:rPr>
          <w:sz w:val="24"/>
          <w:szCs w:val="24"/>
        </w:rPr>
        <w:t xml:space="preserve"> територіальної громади</w:t>
      </w:r>
      <w:r w:rsidRPr="00E50794">
        <w:rPr>
          <w:sz w:val="24"/>
          <w:szCs w:val="24"/>
        </w:rPr>
        <w:t xml:space="preserve">. </w:t>
      </w:r>
    </w:p>
    <w:p w:rsidR="00107C73" w:rsidRPr="00E50794" w:rsidRDefault="00107C73" w:rsidP="00360D67">
      <w:pPr>
        <w:shd w:val="clear" w:color="auto" w:fill="FFFFFF"/>
        <w:tabs>
          <w:tab w:val="left" w:pos="567"/>
        </w:tabs>
        <w:jc w:val="both"/>
        <w:rPr>
          <w:sz w:val="24"/>
          <w:szCs w:val="24"/>
          <w:lang w:eastAsia="ru-RU"/>
        </w:rPr>
      </w:pPr>
      <w:r w:rsidRPr="008914D7">
        <w:rPr>
          <w:color w:val="C00000"/>
          <w:sz w:val="24"/>
          <w:szCs w:val="24"/>
          <w:lang w:eastAsia="ru-RU"/>
        </w:rPr>
        <w:t xml:space="preserve">  </w:t>
      </w:r>
      <w:r w:rsidRPr="008914D7">
        <w:rPr>
          <w:color w:val="C00000"/>
          <w:sz w:val="24"/>
          <w:szCs w:val="24"/>
          <w:lang w:eastAsia="ru-RU"/>
        </w:rPr>
        <w:tab/>
      </w:r>
      <w:r w:rsidRPr="00E50794">
        <w:rPr>
          <w:sz w:val="24"/>
          <w:szCs w:val="24"/>
          <w:lang w:eastAsia="ru-RU"/>
        </w:rPr>
        <w:t>Проблема, яку пропонується розв’язати – забезпечення додаткових надходжень до бюджету міської ради шляхом врегулювання справляння єдиного податку на території Ічнянської міської ради відповідно до Податкового кодексу України, визначення на законних підставах розміру ставок відповідного податку.</w:t>
      </w:r>
    </w:p>
    <w:p w:rsidR="008229C6" w:rsidRPr="00B36D9E" w:rsidRDefault="00107C73" w:rsidP="00360D67">
      <w:pPr>
        <w:tabs>
          <w:tab w:val="left" w:pos="1830"/>
          <w:tab w:val="left" w:pos="3828"/>
        </w:tabs>
        <w:ind w:firstLine="567"/>
        <w:jc w:val="both"/>
        <w:rPr>
          <w:sz w:val="24"/>
          <w:szCs w:val="24"/>
          <w:lang w:eastAsia="ru-RU"/>
        </w:rPr>
      </w:pPr>
      <w:r w:rsidRPr="00E50794">
        <w:rPr>
          <w:sz w:val="24"/>
          <w:szCs w:val="24"/>
        </w:rPr>
        <w:t>Виходячи з вищевикладеного, з метою безумовного виконання Податкового кодексу України, недопущення суперечливих ситуацій,</w:t>
      </w:r>
      <w:r>
        <w:rPr>
          <w:sz w:val="24"/>
          <w:szCs w:val="24"/>
        </w:rPr>
        <w:t xml:space="preserve"> </w:t>
      </w:r>
      <w:r w:rsidRPr="00E50794">
        <w:rPr>
          <w:sz w:val="24"/>
          <w:szCs w:val="24"/>
        </w:rPr>
        <w:t xml:space="preserve">забезпечення дохідної частини </w:t>
      </w:r>
      <w:r>
        <w:rPr>
          <w:sz w:val="24"/>
          <w:szCs w:val="24"/>
        </w:rPr>
        <w:t xml:space="preserve">міського </w:t>
      </w:r>
      <w:r w:rsidRPr="00E50794">
        <w:rPr>
          <w:sz w:val="24"/>
          <w:szCs w:val="24"/>
        </w:rPr>
        <w:t>бюджету, виконання програм соціально-економічного розвитку територіальної громади, Ічнянська міська рада має прийняти рішення «Про встановлення ставок із сплати єдиного податку на території Ічнянської міської ради».</w:t>
      </w:r>
      <w:r>
        <w:rPr>
          <w:sz w:val="24"/>
          <w:szCs w:val="24"/>
        </w:rPr>
        <w:t xml:space="preserve"> </w:t>
      </w:r>
      <w:r w:rsidR="008229C6" w:rsidRPr="00B36D9E">
        <w:rPr>
          <w:sz w:val="24"/>
          <w:szCs w:val="24"/>
          <w:lang w:eastAsia="ru-RU"/>
        </w:rPr>
        <w:t xml:space="preserve">Прийняття рішення з даного питання необхідне для прозорого та ефективного встановлення ставок </w:t>
      </w:r>
      <w:r>
        <w:rPr>
          <w:sz w:val="24"/>
          <w:szCs w:val="24"/>
          <w:lang w:eastAsia="ru-RU"/>
        </w:rPr>
        <w:t xml:space="preserve">єдиного </w:t>
      </w:r>
      <w:r w:rsidR="008229C6" w:rsidRPr="00B36D9E">
        <w:rPr>
          <w:sz w:val="24"/>
          <w:szCs w:val="24"/>
          <w:lang w:eastAsia="ru-RU"/>
        </w:rPr>
        <w:t xml:space="preserve">податку, здійснення необхідного контролю за своєчасністю та повнотою проведення платежів. </w:t>
      </w:r>
    </w:p>
    <w:p w:rsidR="00B71B32" w:rsidRDefault="00B71B32" w:rsidP="00360D67">
      <w:pPr>
        <w:tabs>
          <w:tab w:val="left" w:pos="709"/>
        </w:tabs>
        <w:ind w:firstLine="567"/>
        <w:jc w:val="both"/>
        <w:rPr>
          <w:b/>
          <w:sz w:val="24"/>
          <w:szCs w:val="24"/>
        </w:rPr>
      </w:pPr>
    </w:p>
    <w:p w:rsidR="00511577" w:rsidRPr="00360D67" w:rsidRDefault="00511577" w:rsidP="00360D67">
      <w:pPr>
        <w:tabs>
          <w:tab w:val="left" w:pos="709"/>
        </w:tabs>
        <w:ind w:firstLine="567"/>
        <w:jc w:val="both"/>
        <w:rPr>
          <w:sz w:val="24"/>
          <w:szCs w:val="24"/>
        </w:rPr>
      </w:pPr>
      <w:r w:rsidRPr="00360D67">
        <w:rPr>
          <w:b/>
          <w:sz w:val="24"/>
          <w:szCs w:val="24"/>
        </w:rPr>
        <w:t>Причини виникнення проблеми:</w:t>
      </w:r>
    </w:p>
    <w:p w:rsidR="00511577" w:rsidRPr="00360D67" w:rsidRDefault="00F229A4" w:rsidP="00F229A4">
      <w:pPr>
        <w:tabs>
          <w:tab w:val="left" w:pos="709"/>
        </w:tabs>
        <w:ind w:firstLine="567"/>
        <w:jc w:val="both"/>
        <w:rPr>
          <w:sz w:val="24"/>
          <w:szCs w:val="24"/>
        </w:rPr>
      </w:pPr>
      <w:r w:rsidRPr="00F229A4">
        <w:rPr>
          <w:sz w:val="24"/>
          <w:szCs w:val="24"/>
        </w:rPr>
        <w:t xml:space="preserve">Відповідно до рішення другої позачергової сесії восьмого скликання Ічнянської міської ради від 21 грудня 2020 року № 48-VIII до територіальної громади приєднались села </w:t>
      </w:r>
      <w:proofErr w:type="spellStart"/>
      <w:r w:rsidRPr="00F229A4">
        <w:rPr>
          <w:sz w:val="24"/>
          <w:szCs w:val="24"/>
        </w:rPr>
        <w:t>Рожнівка</w:t>
      </w:r>
      <w:proofErr w:type="spellEnd"/>
      <w:r w:rsidRPr="00F229A4">
        <w:rPr>
          <w:sz w:val="24"/>
          <w:szCs w:val="24"/>
        </w:rPr>
        <w:t xml:space="preserve">, </w:t>
      </w:r>
      <w:proofErr w:type="spellStart"/>
      <w:r w:rsidRPr="00F229A4">
        <w:rPr>
          <w:sz w:val="24"/>
          <w:szCs w:val="24"/>
        </w:rPr>
        <w:t>Максимівка</w:t>
      </w:r>
      <w:proofErr w:type="spellEnd"/>
      <w:r w:rsidRPr="00F229A4">
        <w:rPr>
          <w:sz w:val="24"/>
          <w:szCs w:val="24"/>
        </w:rPr>
        <w:t xml:space="preserve"> та Довбні, у зв’язку з чим виникла необхідність прийняття нового регуляторного акта, а саме рішення</w:t>
      </w:r>
      <w:r w:rsidR="00511577" w:rsidRPr="00360D67">
        <w:rPr>
          <w:sz w:val="24"/>
          <w:szCs w:val="24"/>
        </w:rPr>
        <w:t xml:space="preserve"> «Про встановлення ставок із сплати єдиного податку</w:t>
      </w:r>
      <w:r w:rsidR="00360D67" w:rsidRPr="00360D67">
        <w:rPr>
          <w:sz w:val="24"/>
          <w:szCs w:val="24"/>
        </w:rPr>
        <w:t xml:space="preserve"> на території Ічнянської міської ради</w:t>
      </w:r>
      <w:r>
        <w:rPr>
          <w:sz w:val="24"/>
          <w:szCs w:val="24"/>
        </w:rPr>
        <w:t>»</w:t>
      </w:r>
      <w:r w:rsidR="00511577" w:rsidRPr="00360D67">
        <w:rPr>
          <w:sz w:val="24"/>
          <w:szCs w:val="24"/>
        </w:rPr>
        <w:t xml:space="preserve">. </w:t>
      </w:r>
    </w:p>
    <w:p w:rsidR="0041722C" w:rsidRPr="00B71B32" w:rsidRDefault="00C27D18" w:rsidP="00C27D18">
      <w:pPr>
        <w:ind w:firstLine="709"/>
        <w:jc w:val="both"/>
        <w:rPr>
          <w:b/>
          <w:bCs/>
          <w:sz w:val="24"/>
          <w:szCs w:val="24"/>
          <w:lang w:eastAsia="ru-RU"/>
        </w:rPr>
      </w:pPr>
      <w:r>
        <w:rPr>
          <w:sz w:val="24"/>
          <w:szCs w:val="24"/>
        </w:rPr>
        <w:t xml:space="preserve"> </w:t>
      </w:r>
    </w:p>
    <w:p w:rsidR="007A5847" w:rsidRPr="00B71B32" w:rsidRDefault="00511577" w:rsidP="00B71B32">
      <w:pPr>
        <w:shd w:val="clear" w:color="auto" w:fill="FFFFFF"/>
        <w:ind w:firstLine="567"/>
        <w:jc w:val="both"/>
        <w:rPr>
          <w:i/>
          <w:sz w:val="24"/>
          <w:szCs w:val="24"/>
        </w:rPr>
      </w:pPr>
      <w:r w:rsidRPr="00B71B32">
        <w:rPr>
          <w:b/>
          <w:bCs/>
          <w:sz w:val="24"/>
          <w:szCs w:val="24"/>
          <w:lang w:eastAsia="ru-RU"/>
        </w:rPr>
        <w:t xml:space="preserve"> </w:t>
      </w:r>
      <w:r w:rsidR="004804A7" w:rsidRPr="00B71B32">
        <w:rPr>
          <w:i/>
          <w:sz w:val="24"/>
          <w:szCs w:val="24"/>
        </w:rPr>
        <w:t>Аналіз втрат</w:t>
      </w:r>
      <w:r w:rsidR="00F76C8F" w:rsidRPr="00B71B32">
        <w:rPr>
          <w:i/>
          <w:sz w:val="24"/>
          <w:szCs w:val="24"/>
        </w:rPr>
        <w:t xml:space="preserve"> </w:t>
      </w:r>
      <w:r w:rsidR="004804A7" w:rsidRPr="00B71B32">
        <w:rPr>
          <w:i/>
          <w:sz w:val="24"/>
          <w:szCs w:val="24"/>
        </w:rPr>
        <w:t>до бюджету</w:t>
      </w:r>
      <w:r w:rsidR="00F229A4">
        <w:rPr>
          <w:i/>
          <w:sz w:val="24"/>
          <w:szCs w:val="24"/>
        </w:rPr>
        <w:t xml:space="preserve"> </w:t>
      </w:r>
      <w:r w:rsidR="00B97ACF" w:rsidRPr="00B71B32">
        <w:rPr>
          <w:i/>
          <w:sz w:val="24"/>
          <w:szCs w:val="24"/>
        </w:rPr>
        <w:t>ТГ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80"/>
        <w:gridCol w:w="1134"/>
        <w:gridCol w:w="1560"/>
        <w:gridCol w:w="1180"/>
        <w:gridCol w:w="1559"/>
        <w:gridCol w:w="1559"/>
      </w:tblGrid>
      <w:tr w:rsidR="00EE17A3" w:rsidRPr="00B71B32" w:rsidTr="00E65DDD">
        <w:tc>
          <w:tcPr>
            <w:tcW w:w="567" w:type="dxa"/>
            <w:vMerge w:val="restart"/>
          </w:tcPr>
          <w:p w:rsidR="00EE17A3" w:rsidRPr="000E56E4" w:rsidRDefault="00EE17A3" w:rsidP="001C56AA">
            <w:pPr>
              <w:pStyle w:val="afa"/>
              <w:rPr>
                <w:rFonts w:ascii="Times New Roman" w:hAnsi="Times New Roman" w:cs="Times New Roman"/>
              </w:rPr>
            </w:pPr>
            <w:r w:rsidRPr="000E56E4">
              <w:rPr>
                <w:rFonts w:ascii="Times New Roman" w:hAnsi="Times New Roman" w:cs="Times New Roman"/>
              </w:rPr>
              <w:t>п/н</w:t>
            </w:r>
          </w:p>
        </w:tc>
        <w:tc>
          <w:tcPr>
            <w:tcW w:w="2080" w:type="dxa"/>
            <w:vMerge w:val="restart"/>
          </w:tcPr>
          <w:p w:rsidR="00EE17A3" w:rsidRPr="000E56E4" w:rsidRDefault="00EE17A3" w:rsidP="001C56AA">
            <w:pPr>
              <w:pStyle w:val="afa"/>
              <w:rPr>
                <w:rFonts w:ascii="Times New Roman" w:hAnsi="Times New Roman" w:cs="Times New Roman"/>
              </w:rPr>
            </w:pPr>
            <w:r w:rsidRPr="000E56E4">
              <w:rPr>
                <w:rFonts w:ascii="Times New Roman" w:hAnsi="Times New Roman" w:cs="Times New Roman"/>
              </w:rPr>
              <w:t>Назва показника</w:t>
            </w:r>
          </w:p>
        </w:tc>
        <w:tc>
          <w:tcPr>
            <w:tcW w:w="2694" w:type="dxa"/>
            <w:gridSpan w:val="2"/>
          </w:tcPr>
          <w:p w:rsidR="00EE17A3" w:rsidRPr="00AD1249" w:rsidRDefault="00EE17A3" w:rsidP="00F229A4">
            <w:pPr>
              <w:pStyle w:val="afa"/>
              <w:jc w:val="center"/>
              <w:rPr>
                <w:rFonts w:ascii="Times New Roman" w:hAnsi="Times New Roman" w:cs="Times New Roman"/>
              </w:rPr>
            </w:pPr>
            <w:r w:rsidRPr="00AD1249">
              <w:rPr>
                <w:rFonts w:ascii="Times New Roman" w:hAnsi="Times New Roman" w:cs="Times New Roman"/>
              </w:rPr>
              <w:t xml:space="preserve">У разі прийняття рішення </w:t>
            </w:r>
            <w:r w:rsidR="00AD1249">
              <w:rPr>
                <w:rFonts w:ascii="Times New Roman" w:hAnsi="Times New Roman" w:cs="Times New Roman"/>
              </w:rPr>
              <w:t>«П</w:t>
            </w:r>
            <w:r w:rsidRPr="00AD1249">
              <w:rPr>
                <w:rFonts w:ascii="Times New Roman" w:hAnsi="Times New Roman" w:cs="Times New Roman"/>
              </w:rPr>
              <w:t xml:space="preserve">ро </w:t>
            </w:r>
            <w:r w:rsidR="0021137F" w:rsidRPr="00AD1249">
              <w:rPr>
                <w:rFonts w:ascii="Times New Roman" w:hAnsi="Times New Roman" w:cs="Times New Roman"/>
              </w:rPr>
              <w:t>встановлення ставок із сплати єдиного податку</w:t>
            </w:r>
            <w:r w:rsidR="000E56E4" w:rsidRPr="00AD1249">
              <w:rPr>
                <w:rFonts w:ascii="Times New Roman" w:hAnsi="Times New Roman" w:cs="Times New Roman"/>
              </w:rPr>
              <w:t xml:space="preserve"> на території Ічнянської міської ради</w:t>
            </w:r>
            <w:r w:rsidR="00AD1249">
              <w:rPr>
                <w:rFonts w:ascii="Times New Roman" w:hAnsi="Times New Roman" w:cs="Times New Roman"/>
              </w:rPr>
              <w:t>»</w:t>
            </w:r>
          </w:p>
        </w:tc>
        <w:tc>
          <w:tcPr>
            <w:tcW w:w="2739" w:type="dxa"/>
            <w:gridSpan w:val="2"/>
          </w:tcPr>
          <w:p w:rsidR="00EE17A3" w:rsidRPr="00AD1249" w:rsidRDefault="00EE17A3" w:rsidP="00F229A4">
            <w:pPr>
              <w:pStyle w:val="afa"/>
              <w:jc w:val="center"/>
              <w:rPr>
                <w:rFonts w:ascii="Times New Roman" w:hAnsi="Times New Roman" w:cs="Times New Roman"/>
              </w:rPr>
            </w:pPr>
            <w:r w:rsidRPr="00AD1249">
              <w:rPr>
                <w:rFonts w:ascii="Times New Roman" w:hAnsi="Times New Roman" w:cs="Times New Roman"/>
              </w:rPr>
              <w:t xml:space="preserve">У разі не прийняття рішення </w:t>
            </w:r>
            <w:r w:rsidR="00AD1249">
              <w:rPr>
                <w:rFonts w:ascii="Times New Roman" w:hAnsi="Times New Roman" w:cs="Times New Roman"/>
              </w:rPr>
              <w:t>«П</w:t>
            </w:r>
            <w:r w:rsidRPr="00AD1249">
              <w:rPr>
                <w:rFonts w:ascii="Times New Roman" w:hAnsi="Times New Roman" w:cs="Times New Roman"/>
              </w:rPr>
              <w:t xml:space="preserve">ро </w:t>
            </w:r>
            <w:r w:rsidR="0021137F" w:rsidRPr="00AD1249">
              <w:rPr>
                <w:rFonts w:ascii="Times New Roman" w:hAnsi="Times New Roman" w:cs="Times New Roman"/>
              </w:rPr>
              <w:t>встановлення ставок із сплати єдиного податку</w:t>
            </w:r>
            <w:r w:rsidR="00AD1249" w:rsidRPr="00AD1249">
              <w:rPr>
                <w:rFonts w:ascii="Times New Roman" w:hAnsi="Times New Roman" w:cs="Times New Roman"/>
              </w:rPr>
              <w:t xml:space="preserve"> на території Ічнянської міської ради</w:t>
            </w:r>
            <w:r w:rsidR="00AD1249">
              <w:rPr>
                <w:rFonts w:ascii="Times New Roman" w:hAnsi="Times New Roman" w:cs="Times New Roman"/>
              </w:rPr>
              <w:t>»</w:t>
            </w:r>
          </w:p>
        </w:tc>
        <w:tc>
          <w:tcPr>
            <w:tcW w:w="1559" w:type="dxa"/>
            <w:vMerge w:val="restart"/>
          </w:tcPr>
          <w:p w:rsidR="00EE17A3" w:rsidRPr="000E56E4" w:rsidRDefault="00EE17A3" w:rsidP="00E452E2">
            <w:pPr>
              <w:pStyle w:val="afa"/>
              <w:jc w:val="center"/>
              <w:rPr>
                <w:rFonts w:ascii="Times New Roman" w:hAnsi="Times New Roman" w:cs="Times New Roman"/>
              </w:rPr>
            </w:pPr>
            <w:r w:rsidRPr="000E56E4">
              <w:rPr>
                <w:rFonts w:ascii="Times New Roman" w:hAnsi="Times New Roman" w:cs="Times New Roman"/>
              </w:rPr>
              <w:t>Відхилення</w:t>
            </w:r>
            <w:r w:rsidR="00E65DDD" w:rsidRPr="000E56E4">
              <w:rPr>
                <w:rFonts w:ascii="Times New Roman" w:hAnsi="Times New Roman" w:cs="Times New Roman"/>
              </w:rPr>
              <w:t>,</w:t>
            </w:r>
            <w:r w:rsidRPr="000E56E4">
              <w:rPr>
                <w:rFonts w:ascii="Times New Roman" w:hAnsi="Times New Roman" w:cs="Times New Roman"/>
              </w:rPr>
              <w:t xml:space="preserve"> </w:t>
            </w:r>
            <w:proofErr w:type="spellStart"/>
            <w:r w:rsidRPr="000E56E4">
              <w:rPr>
                <w:rFonts w:ascii="Times New Roman" w:hAnsi="Times New Roman" w:cs="Times New Roman"/>
              </w:rPr>
              <w:t>тис.грн</w:t>
            </w:r>
            <w:proofErr w:type="spellEnd"/>
            <w:r w:rsidRPr="000E56E4">
              <w:rPr>
                <w:rFonts w:ascii="Times New Roman" w:hAnsi="Times New Roman" w:cs="Times New Roman"/>
              </w:rPr>
              <w:t>.</w:t>
            </w:r>
          </w:p>
          <w:p w:rsidR="00995C1F" w:rsidRPr="000E56E4" w:rsidRDefault="00995C1F" w:rsidP="00E452E2">
            <w:pPr>
              <w:pStyle w:val="afa"/>
              <w:jc w:val="center"/>
              <w:rPr>
                <w:rFonts w:ascii="Times New Roman" w:hAnsi="Times New Roman" w:cs="Times New Roman"/>
              </w:rPr>
            </w:pPr>
            <w:r w:rsidRPr="000E56E4">
              <w:rPr>
                <w:rFonts w:ascii="Times New Roman" w:hAnsi="Times New Roman" w:cs="Times New Roman"/>
              </w:rPr>
              <w:t>(втрати до бюджету)</w:t>
            </w:r>
          </w:p>
        </w:tc>
      </w:tr>
      <w:tr w:rsidR="00EE17A3" w:rsidRPr="00B71B32" w:rsidTr="00E65DDD">
        <w:tc>
          <w:tcPr>
            <w:tcW w:w="567" w:type="dxa"/>
            <w:vMerge/>
          </w:tcPr>
          <w:p w:rsidR="00EE17A3" w:rsidRPr="000E56E4" w:rsidRDefault="00EE17A3" w:rsidP="001C56AA">
            <w:pPr>
              <w:pStyle w:val="afa"/>
              <w:rPr>
                <w:rFonts w:ascii="Times New Roman" w:hAnsi="Times New Roman" w:cs="Times New Roman"/>
              </w:rPr>
            </w:pPr>
          </w:p>
        </w:tc>
        <w:tc>
          <w:tcPr>
            <w:tcW w:w="2080" w:type="dxa"/>
            <w:vMerge/>
          </w:tcPr>
          <w:p w:rsidR="00EE17A3" w:rsidRPr="000E56E4" w:rsidRDefault="00EE17A3" w:rsidP="001C56AA">
            <w:pPr>
              <w:pStyle w:val="afa"/>
              <w:rPr>
                <w:rFonts w:ascii="Times New Roman" w:hAnsi="Times New Roman" w:cs="Times New Roman"/>
              </w:rPr>
            </w:pPr>
          </w:p>
        </w:tc>
        <w:tc>
          <w:tcPr>
            <w:tcW w:w="1134" w:type="dxa"/>
          </w:tcPr>
          <w:p w:rsidR="00EE17A3" w:rsidRPr="000E56E4" w:rsidRDefault="00EE17A3" w:rsidP="00B06B47">
            <w:pPr>
              <w:pStyle w:val="afa"/>
              <w:jc w:val="center"/>
              <w:rPr>
                <w:rFonts w:ascii="Times New Roman" w:hAnsi="Times New Roman" w:cs="Times New Roman"/>
              </w:rPr>
            </w:pPr>
            <w:r w:rsidRPr="000E56E4">
              <w:rPr>
                <w:rFonts w:ascii="Times New Roman" w:hAnsi="Times New Roman" w:cs="Times New Roman"/>
              </w:rPr>
              <w:t>Ставка, %</w:t>
            </w:r>
          </w:p>
        </w:tc>
        <w:tc>
          <w:tcPr>
            <w:tcW w:w="1560" w:type="dxa"/>
          </w:tcPr>
          <w:p w:rsidR="00EE17A3" w:rsidRPr="000E56E4" w:rsidRDefault="00EE17A3" w:rsidP="00B06B47">
            <w:pPr>
              <w:pStyle w:val="afa"/>
              <w:jc w:val="center"/>
              <w:rPr>
                <w:rFonts w:ascii="Times New Roman" w:hAnsi="Times New Roman" w:cs="Times New Roman"/>
              </w:rPr>
            </w:pPr>
            <w:r w:rsidRPr="000E56E4">
              <w:rPr>
                <w:rFonts w:ascii="Times New Roman" w:hAnsi="Times New Roman" w:cs="Times New Roman"/>
              </w:rPr>
              <w:t xml:space="preserve">Очікуваний обсяг надходжень </w:t>
            </w:r>
            <w:proofErr w:type="spellStart"/>
            <w:r w:rsidRPr="000E56E4">
              <w:rPr>
                <w:rFonts w:ascii="Times New Roman" w:hAnsi="Times New Roman" w:cs="Times New Roman"/>
              </w:rPr>
              <w:t>тис.грн</w:t>
            </w:r>
            <w:proofErr w:type="spellEnd"/>
            <w:r w:rsidRPr="000E56E4">
              <w:rPr>
                <w:rFonts w:ascii="Times New Roman" w:hAnsi="Times New Roman" w:cs="Times New Roman"/>
              </w:rPr>
              <w:t>.</w:t>
            </w:r>
          </w:p>
        </w:tc>
        <w:tc>
          <w:tcPr>
            <w:tcW w:w="1180" w:type="dxa"/>
          </w:tcPr>
          <w:p w:rsidR="00EE17A3" w:rsidRPr="000E56E4" w:rsidRDefault="00EE17A3" w:rsidP="00B06B47">
            <w:pPr>
              <w:pStyle w:val="afa"/>
              <w:jc w:val="center"/>
              <w:rPr>
                <w:rFonts w:ascii="Times New Roman" w:hAnsi="Times New Roman" w:cs="Times New Roman"/>
              </w:rPr>
            </w:pPr>
            <w:r w:rsidRPr="000E56E4">
              <w:rPr>
                <w:rFonts w:ascii="Times New Roman" w:hAnsi="Times New Roman" w:cs="Times New Roman"/>
              </w:rPr>
              <w:t>Ставка, %</w:t>
            </w:r>
          </w:p>
          <w:p w:rsidR="00EE17A3" w:rsidRPr="000E56E4" w:rsidRDefault="00EE17A3" w:rsidP="00B06B47">
            <w:pPr>
              <w:pStyle w:val="afa"/>
              <w:ind w:right="-108"/>
              <w:jc w:val="center"/>
              <w:rPr>
                <w:rFonts w:ascii="Times New Roman" w:hAnsi="Times New Roman" w:cs="Times New Roman"/>
              </w:rPr>
            </w:pPr>
          </w:p>
        </w:tc>
        <w:tc>
          <w:tcPr>
            <w:tcW w:w="1559" w:type="dxa"/>
          </w:tcPr>
          <w:p w:rsidR="00EE17A3" w:rsidRPr="000E56E4" w:rsidRDefault="00EE17A3" w:rsidP="00B06B47">
            <w:pPr>
              <w:pStyle w:val="afa"/>
              <w:jc w:val="center"/>
              <w:rPr>
                <w:rFonts w:ascii="Times New Roman" w:hAnsi="Times New Roman" w:cs="Times New Roman"/>
              </w:rPr>
            </w:pPr>
            <w:r w:rsidRPr="000E56E4">
              <w:rPr>
                <w:rFonts w:ascii="Times New Roman" w:hAnsi="Times New Roman" w:cs="Times New Roman"/>
              </w:rPr>
              <w:t xml:space="preserve">Очікуваний обсяг надходжень </w:t>
            </w:r>
            <w:proofErr w:type="spellStart"/>
            <w:r w:rsidRPr="000E56E4">
              <w:rPr>
                <w:rFonts w:ascii="Times New Roman" w:hAnsi="Times New Roman" w:cs="Times New Roman"/>
              </w:rPr>
              <w:t>тис.грн</w:t>
            </w:r>
            <w:proofErr w:type="spellEnd"/>
            <w:r w:rsidRPr="000E56E4">
              <w:rPr>
                <w:rFonts w:ascii="Times New Roman" w:hAnsi="Times New Roman" w:cs="Times New Roman"/>
              </w:rPr>
              <w:t>.</w:t>
            </w:r>
          </w:p>
        </w:tc>
        <w:tc>
          <w:tcPr>
            <w:tcW w:w="1559" w:type="dxa"/>
            <w:vMerge/>
          </w:tcPr>
          <w:p w:rsidR="00EE17A3" w:rsidRPr="000E56E4" w:rsidRDefault="00EE17A3" w:rsidP="00E452E2">
            <w:pPr>
              <w:pStyle w:val="afa"/>
              <w:jc w:val="center"/>
              <w:rPr>
                <w:rFonts w:ascii="Times New Roman" w:hAnsi="Times New Roman" w:cs="Times New Roman"/>
              </w:rPr>
            </w:pPr>
          </w:p>
        </w:tc>
      </w:tr>
      <w:tr w:rsidR="00B06B47" w:rsidRPr="00B71B32" w:rsidTr="00E65DDD">
        <w:trPr>
          <w:trHeight w:val="377"/>
        </w:trPr>
        <w:tc>
          <w:tcPr>
            <w:tcW w:w="567" w:type="dxa"/>
          </w:tcPr>
          <w:p w:rsidR="00B06B47" w:rsidRPr="000E56E4" w:rsidRDefault="00B06B47" w:rsidP="00C27D18">
            <w:pPr>
              <w:pStyle w:val="afa"/>
              <w:jc w:val="center"/>
              <w:rPr>
                <w:rFonts w:ascii="Times New Roman" w:hAnsi="Times New Roman" w:cs="Times New Roman"/>
              </w:rPr>
            </w:pPr>
            <w:r w:rsidRPr="000E56E4">
              <w:rPr>
                <w:rFonts w:ascii="Times New Roman" w:hAnsi="Times New Roman" w:cs="Times New Roman"/>
              </w:rPr>
              <w:t>1</w:t>
            </w:r>
          </w:p>
        </w:tc>
        <w:tc>
          <w:tcPr>
            <w:tcW w:w="2080" w:type="dxa"/>
            <w:vAlign w:val="center"/>
          </w:tcPr>
          <w:p w:rsidR="00B06B47" w:rsidRPr="000E56E4" w:rsidRDefault="00B06B47" w:rsidP="00C27D18">
            <w:pPr>
              <w:pStyle w:val="afa"/>
              <w:jc w:val="center"/>
              <w:rPr>
                <w:rFonts w:ascii="Times New Roman" w:hAnsi="Times New Roman" w:cs="Times New Roman"/>
              </w:rPr>
            </w:pPr>
            <w:r w:rsidRPr="000E56E4">
              <w:rPr>
                <w:rFonts w:ascii="Times New Roman" w:hAnsi="Times New Roman" w:cs="Times New Roman"/>
              </w:rPr>
              <w:t>Єдиний податок</w:t>
            </w:r>
          </w:p>
        </w:tc>
        <w:tc>
          <w:tcPr>
            <w:tcW w:w="1134" w:type="dxa"/>
            <w:vAlign w:val="center"/>
          </w:tcPr>
          <w:p w:rsidR="00B06B47" w:rsidRPr="000E56E4" w:rsidRDefault="00F229A4" w:rsidP="00690AEF">
            <w:pPr>
              <w:pStyle w:val="afa"/>
              <w:jc w:val="center"/>
              <w:rPr>
                <w:rFonts w:ascii="Times New Roman" w:hAnsi="Times New Roman" w:cs="Times New Roman"/>
              </w:rPr>
            </w:pPr>
            <w:r>
              <w:rPr>
                <w:rFonts w:ascii="Times New Roman" w:hAnsi="Times New Roman" w:cs="Times New Roman"/>
              </w:rPr>
              <w:t>10-</w:t>
            </w:r>
            <w:r w:rsidR="00BA0E08" w:rsidRPr="000E56E4">
              <w:rPr>
                <w:rFonts w:ascii="Times New Roman" w:hAnsi="Times New Roman" w:cs="Times New Roman"/>
              </w:rPr>
              <w:t>20</w:t>
            </w:r>
          </w:p>
        </w:tc>
        <w:tc>
          <w:tcPr>
            <w:tcW w:w="1560" w:type="dxa"/>
            <w:vAlign w:val="center"/>
          </w:tcPr>
          <w:p w:rsidR="00B06B47" w:rsidRPr="000E56E4" w:rsidRDefault="00A71713" w:rsidP="00C27D18">
            <w:pPr>
              <w:pStyle w:val="afa"/>
              <w:jc w:val="center"/>
              <w:rPr>
                <w:rFonts w:ascii="Times New Roman" w:hAnsi="Times New Roman" w:cs="Times New Roman"/>
              </w:rPr>
            </w:pPr>
            <w:r>
              <w:rPr>
                <w:rFonts w:ascii="Times New Roman" w:hAnsi="Times New Roman" w:cs="Times New Roman"/>
              </w:rPr>
              <w:t>12 130</w:t>
            </w:r>
            <w:r w:rsidR="00B06B47" w:rsidRPr="000E56E4">
              <w:rPr>
                <w:rFonts w:ascii="Times New Roman" w:hAnsi="Times New Roman" w:cs="Times New Roman"/>
              </w:rPr>
              <w:t>,00</w:t>
            </w:r>
          </w:p>
        </w:tc>
        <w:tc>
          <w:tcPr>
            <w:tcW w:w="1180" w:type="dxa"/>
            <w:vAlign w:val="center"/>
          </w:tcPr>
          <w:p w:rsidR="00B06B47" w:rsidRPr="000E56E4" w:rsidRDefault="00A71713" w:rsidP="00C27D18">
            <w:pPr>
              <w:pStyle w:val="afa"/>
              <w:jc w:val="center"/>
              <w:rPr>
                <w:rFonts w:ascii="Times New Roman" w:hAnsi="Times New Roman" w:cs="Times New Roman"/>
              </w:rPr>
            </w:pPr>
            <w:r>
              <w:rPr>
                <w:rFonts w:ascii="Times New Roman" w:hAnsi="Times New Roman" w:cs="Times New Roman"/>
              </w:rPr>
              <w:t>10-20</w:t>
            </w:r>
          </w:p>
        </w:tc>
        <w:tc>
          <w:tcPr>
            <w:tcW w:w="1559" w:type="dxa"/>
            <w:vAlign w:val="center"/>
          </w:tcPr>
          <w:p w:rsidR="00B06B47" w:rsidRPr="000E56E4" w:rsidRDefault="00A71713" w:rsidP="00C27D18">
            <w:pPr>
              <w:pStyle w:val="afa"/>
              <w:jc w:val="center"/>
              <w:rPr>
                <w:rFonts w:ascii="Times New Roman" w:hAnsi="Times New Roman" w:cs="Times New Roman"/>
              </w:rPr>
            </w:pPr>
            <w:r>
              <w:rPr>
                <w:rFonts w:ascii="Times New Roman" w:hAnsi="Times New Roman" w:cs="Times New Roman"/>
              </w:rPr>
              <w:t>11 730,00</w:t>
            </w:r>
          </w:p>
        </w:tc>
        <w:tc>
          <w:tcPr>
            <w:tcW w:w="1559" w:type="dxa"/>
            <w:vAlign w:val="center"/>
          </w:tcPr>
          <w:p w:rsidR="00B06B47" w:rsidRPr="000E56E4" w:rsidRDefault="00A71713" w:rsidP="00C27D18">
            <w:pPr>
              <w:pStyle w:val="afa"/>
              <w:jc w:val="center"/>
              <w:rPr>
                <w:rFonts w:ascii="Times New Roman" w:hAnsi="Times New Roman" w:cs="Times New Roman"/>
              </w:rPr>
            </w:pPr>
            <w:r>
              <w:rPr>
                <w:rFonts w:ascii="Times New Roman" w:hAnsi="Times New Roman" w:cs="Times New Roman"/>
              </w:rPr>
              <w:t>400</w:t>
            </w:r>
            <w:r w:rsidR="00B06B47" w:rsidRPr="000E56E4">
              <w:rPr>
                <w:rFonts w:ascii="Times New Roman" w:hAnsi="Times New Roman" w:cs="Times New Roman"/>
              </w:rPr>
              <w:t>,00</w:t>
            </w:r>
          </w:p>
        </w:tc>
      </w:tr>
      <w:tr w:rsidR="00EE17A3" w:rsidRPr="00B71B32" w:rsidTr="00E65DDD">
        <w:trPr>
          <w:trHeight w:val="820"/>
        </w:trPr>
        <w:tc>
          <w:tcPr>
            <w:tcW w:w="567" w:type="dxa"/>
            <w:vAlign w:val="center"/>
          </w:tcPr>
          <w:p w:rsidR="00EE17A3" w:rsidRPr="000E56E4" w:rsidRDefault="00EE17A3" w:rsidP="00C27D18">
            <w:pPr>
              <w:pStyle w:val="afa"/>
              <w:jc w:val="center"/>
              <w:rPr>
                <w:rFonts w:ascii="Times New Roman" w:hAnsi="Times New Roman" w:cs="Times New Roman"/>
              </w:rPr>
            </w:pPr>
          </w:p>
        </w:tc>
        <w:tc>
          <w:tcPr>
            <w:tcW w:w="2080" w:type="dxa"/>
            <w:vAlign w:val="center"/>
          </w:tcPr>
          <w:p w:rsidR="00EE17A3" w:rsidRPr="000E56E4" w:rsidRDefault="00995C1F" w:rsidP="00C27D18">
            <w:pPr>
              <w:pStyle w:val="afa"/>
              <w:jc w:val="center"/>
              <w:rPr>
                <w:rFonts w:ascii="Times New Roman" w:hAnsi="Times New Roman" w:cs="Times New Roman"/>
              </w:rPr>
            </w:pPr>
            <w:r w:rsidRPr="000E56E4">
              <w:rPr>
                <w:rFonts w:ascii="Times New Roman" w:hAnsi="Times New Roman" w:cs="Times New Roman"/>
              </w:rPr>
              <w:t>РАЗОМ</w:t>
            </w:r>
          </w:p>
          <w:p w:rsidR="00995C1F" w:rsidRPr="000E56E4" w:rsidRDefault="00995C1F" w:rsidP="00C27D18">
            <w:pPr>
              <w:pStyle w:val="afa"/>
              <w:jc w:val="center"/>
              <w:rPr>
                <w:rFonts w:ascii="Times New Roman" w:hAnsi="Times New Roman" w:cs="Times New Roman"/>
              </w:rPr>
            </w:pPr>
            <w:r w:rsidRPr="000E56E4">
              <w:rPr>
                <w:rFonts w:ascii="Times New Roman" w:hAnsi="Times New Roman" w:cs="Times New Roman"/>
              </w:rPr>
              <w:t>(втрати до бюджету)</w:t>
            </w:r>
          </w:p>
        </w:tc>
        <w:tc>
          <w:tcPr>
            <w:tcW w:w="1134" w:type="dxa"/>
            <w:vAlign w:val="center"/>
          </w:tcPr>
          <w:p w:rsidR="00EE17A3" w:rsidRPr="000E56E4" w:rsidRDefault="00EE17A3" w:rsidP="00C27D18">
            <w:pPr>
              <w:pStyle w:val="afa"/>
              <w:jc w:val="center"/>
              <w:rPr>
                <w:rFonts w:ascii="Times New Roman" w:hAnsi="Times New Roman" w:cs="Times New Roman"/>
              </w:rPr>
            </w:pPr>
          </w:p>
        </w:tc>
        <w:tc>
          <w:tcPr>
            <w:tcW w:w="1560" w:type="dxa"/>
            <w:vAlign w:val="center"/>
          </w:tcPr>
          <w:p w:rsidR="00EE17A3" w:rsidRPr="000E56E4" w:rsidRDefault="00963F0C" w:rsidP="00C27D18">
            <w:pPr>
              <w:pStyle w:val="afa"/>
              <w:jc w:val="center"/>
              <w:rPr>
                <w:rFonts w:ascii="Times New Roman" w:hAnsi="Times New Roman" w:cs="Times New Roman"/>
              </w:rPr>
            </w:pPr>
            <w:r w:rsidRPr="000E56E4">
              <w:rPr>
                <w:rFonts w:ascii="Times New Roman" w:hAnsi="Times New Roman" w:cs="Times New Roman"/>
              </w:rPr>
              <w:t>х</w:t>
            </w:r>
          </w:p>
        </w:tc>
        <w:tc>
          <w:tcPr>
            <w:tcW w:w="1180" w:type="dxa"/>
            <w:vAlign w:val="center"/>
          </w:tcPr>
          <w:p w:rsidR="00EE17A3" w:rsidRPr="000E56E4" w:rsidRDefault="00963F0C" w:rsidP="00C27D18">
            <w:pPr>
              <w:pStyle w:val="afa"/>
              <w:jc w:val="center"/>
              <w:rPr>
                <w:rFonts w:ascii="Times New Roman" w:hAnsi="Times New Roman" w:cs="Times New Roman"/>
              </w:rPr>
            </w:pPr>
            <w:r w:rsidRPr="000E56E4">
              <w:rPr>
                <w:rFonts w:ascii="Times New Roman" w:hAnsi="Times New Roman" w:cs="Times New Roman"/>
              </w:rPr>
              <w:t>х</w:t>
            </w:r>
          </w:p>
        </w:tc>
        <w:tc>
          <w:tcPr>
            <w:tcW w:w="1559" w:type="dxa"/>
            <w:vAlign w:val="center"/>
          </w:tcPr>
          <w:p w:rsidR="00EE17A3" w:rsidRPr="000E56E4" w:rsidRDefault="00963F0C" w:rsidP="00C27D18">
            <w:pPr>
              <w:pStyle w:val="afa"/>
              <w:jc w:val="center"/>
              <w:rPr>
                <w:rFonts w:ascii="Times New Roman" w:hAnsi="Times New Roman" w:cs="Times New Roman"/>
              </w:rPr>
            </w:pPr>
            <w:r w:rsidRPr="000E56E4">
              <w:rPr>
                <w:rFonts w:ascii="Times New Roman" w:hAnsi="Times New Roman" w:cs="Times New Roman"/>
              </w:rPr>
              <w:t>х</w:t>
            </w:r>
          </w:p>
        </w:tc>
        <w:tc>
          <w:tcPr>
            <w:tcW w:w="1559" w:type="dxa"/>
            <w:vAlign w:val="center"/>
          </w:tcPr>
          <w:p w:rsidR="00EE17A3" w:rsidRPr="000E56E4" w:rsidRDefault="00A71713" w:rsidP="00C27D18">
            <w:pPr>
              <w:pStyle w:val="afa"/>
              <w:jc w:val="center"/>
              <w:rPr>
                <w:rFonts w:ascii="Times New Roman" w:hAnsi="Times New Roman" w:cs="Times New Roman"/>
              </w:rPr>
            </w:pPr>
            <w:r>
              <w:rPr>
                <w:rFonts w:ascii="Times New Roman" w:hAnsi="Times New Roman" w:cs="Times New Roman"/>
              </w:rPr>
              <w:t>400</w:t>
            </w:r>
            <w:r w:rsidR="00B71B32" w:rsidRPr="000E56E4">
              <w:rPr>
                <w:rFonts w:ascii="Times New Roman" w:hAnsi="Times New Roman" w:cs="Times New Roman"/>
              </w:rPr>
              <w:t>,00</w:t>
            </w:r>
          </w:p>
        </w:tc>
      </w:tr>
    </w:tbl>
    <w:p w:rsidR="00360D67" w:rsidRPr="00B71B32" w:rsidRDefault="00360D67" w:rsidP="00EB1AE0">
      <w:pPr>
        <w:ind w:firstLine="709"/>
        <w:jc w:val="both"/>
        <w:rPr>
          <w:sz w:val="24"/>
          <w:szCs w:val="24"/>
        </w:rPr>
      </w:pPr>
    </w:p>
    <w:p w:rsidR="007B6265" w:rsidRPr="00203250" w:rsidRDefault="00EB1AE0" w:rsidP="00C27D18">
      <w:pPr>
        <w:ind w:firstLine="567"/>
        <w:jc w:val="both"/>
        <w:rPr>
          <w:sz w:val="24"/>
          <w:szCs w:val="24"/>
        </w:rPr>
      </w:pPr>
      <w:r w:rsidRPr="00203250">
        <w:rPr>
          <w:b/>
          <w:sz w:val="24"/>
          <w:szCs w:val="24"/>
        </w:rPr>
        <w:t>Підтвердження важливості проблеми:</w:t>
      </w:r>
    </w:p>
    <w:p w:rsidR="007B6265" w:rsidRPr="00203250" w:rsidRDefault="00EB1AE0" w:rsidP="00203250">
      <w:pPr>
        <w:ind w:firstLine="567"/>
        <w:jc w:val="both"/>
        <w:rPr>
          <w:sz w:val="24"/>
          <w:szCs w:val="24"/>
        </w:rPr>
      </w:pPr>
      <w:r w:rsidRPr="00203250">
        <w:rPr>
          <w:sz w:val="24"/>
          <w:szCs w:val="24"/>
        </w:rPr>
        <w:t xml:space="preserve">Важливість проблеми при затвердженні </w:t>
      </w:r>
      <w:r w:rsidR="0026163C" w:rsidRPr="00203250">
        <w:rPr>
          <w:sz w:val="24"/>
          <w:szCs w:val="24"/>
        </w:rPr>
        <w:t xml:space="preserve">ставок із сплати єдиного податку </w:t>
      </w:r>
      <w:r w:rsidRPr="00203250">
        <w:rPr>
          <w:sz w:val="24"/>
          <w:szCs w:val="24"/>
        </w:rPr>
        <w:t>полягає в необхідності наповнення міс</w:t>
      </w:r>
      <w:r w:rsidR="0026163C" w:rsidRPr="00203250">
        <w:rPr>
          <w:sz w:val="24"/>
          <w:szCs w:val="24"/>
        </w:rPr>
        <w:t>ьк</w:t>
      </w:r>
      <w:r w:rsidRPr="00203250">
        <w:rPr>
          <w:sz w:val="24"/>
          <w:szCs w:val="24"/>
        </w:rPr>
        <w:t xml:space="preserve">ого бюджету та спрямування отриманих коштів від сплати </w:t>
      </w:r>
      <w:r w:rsidR="0026163C" w:rsidRPr="00203250">
        <w:rPr>
          <w:sz w:val="24"/>
          <w:szCs w:val="24"/>
        </w:rPr>
        <w:t xml:space="preserve">єдиного </w:t>
      </w:r>
      <w:r w:rsidRPr="00203250">
        <w:rPr>
          <w:sz w:val="24"/>
          <w:szCs w:val="24"/>
        </w:rPr>
        <w:t>податк</w:t>
      </w:r>
      <w:r w:rsidR="0026163C" w:rsidRPr="00203250">
        <w:rPr>
          <w:sz w:val="24"/>
          <w:szCs w:val="24"/>
        </w:rPr>
        <w:t>у</w:t>
      </w:r>
      <w:r w:rsidRPr="00203250">
        <w:rPr>
          <w:sz w:val="24"/>
          <w:szCs w:val="24"/>
        </w:rPr>
        <w:t xml:space="preserve"> на вирішення соціальних проблем територіальної громади та покращення інфраструктури </w:t>
      </w:r>
      <w:r w:rsidR="000F4123" w:rsidRPr="00203250">
        <w:rPr>
          <w:sz w:val="24"/>
          <w:szCs w:val="24"/>
        </w:rPr>
        <w:t>населених пунктів</w:t>
      </w:r>
      <w:r w:rsidR="00203250" w:rsidRPr="00203250">
        <w:rPr>
          <w:sz w:val="24"/>
          <w:szCs w:val="24"/>
        </w:rPr>
        <w:t xml:space="preserve"> Ічнянської міської</w:t>
      </w:r>
      <w:r w:rsidR="000E1B53" w:rsidRPr="00203250">
        <w:rPr>
          <w:sz w:val="24"/>
          <w:szCs w:val="24"/>
        </w:rPr>
        <w:t xml:space="preserve"> </w:t>
      </w:r>
      <w:r w:rsidR="000F4123" w:rsidRPr="00203250">
        <w:rPr>
          <w:sz w:val="24"/>
          <w:szCs w:val="24"/>
        </w:rPr>
        <w:t>об’єднаної територіальної громади</w:t>
      </w:r>
      <w:r w:rsidRPr="00203250">
        <w:rPr>
          <w:sz w:val="24"/>
          <w:szCs w:val="24"/>
        </w:rPr>
        <w:t xml:space="preserve">. </w:t>
      </w:r>
    </w:p>
    <w:p w:rsidR="00AD1249" w:rsidRPr="00AD1249" w:rsidRDefault="00AD6707" w:rsidP="00AD1249">
      <w:pPr>
        <w:pStyle w:val="afa"/>
        <w:ind w:firstLine="567"/>
        <w:jc w:val="both"/>
        <w:rPr>
          <w:rFonts w:ascii="Times New Roman" w:hAnsi="Times New Roman" w:cs="Times New Roman"/>
          <w:noProof/>
          <w:sz w:val="24"/>
          <w:szCs w:val="24"/>
        </w:rPr>
      </w:pPr>
      <w:bookmarkStart w:id="0" w:name="78"/>
      <w:bookmarkEnd w:id="0"/>
      <w:r w:rsidRPr="00AD1249">
        <w:rPr>
          <w:rFonts w:ascii="Times New Roman" w:hAnsi="Times New Roman" w:cs="Times New Roman"/>
          <w:sz w:val="24"/>
          <w:szCs w:val="24"/>
        </w:rPr>
        <w:t xml:space="preserve">Враховуючи, вищевикладене, </w:t>
      </w:r>
      <w:r w:rsidR="0026163C" w:rsidRPr="00AD1249">
        <w:rPr>
          <w:rFonts w:ascii="Times New Roman" w:hAnsi="Times New Roman" w:cs="Times New Roman"/>
          <w:sz w:val="24"/>
          <w:szCs w:val="24"/>
        </w:rPr>
        <w:t>Ічнянською</w:t>
      </w:r>
      <w:r w:rsidRPr="00AD1249">
        <w:rPr>
          <w:rFonts w:ascii="Times New Roman" w:hAnsi="Times New Roman" w:cs="Times New Roman"/>
          <w:sz w:val="24"/>
          <w:szCs w:val="24"/>
        </w:rPr>
        <w:t xml:space="preserve"> місько</w:t>
      </w:r>
      <w:r w:rsidR="002F23F9" w:rsidRPr="00AD1249">
        <w:rPr>
          <w:rFonts w:ascii="Times New Roman" w:hAnsi="Times New Roman" w:cs="Times New Roman"/>
          <w:sz w:val="24"/>
          <w:szCs w:val="24"/>
        </w:rPr>
        <w:t>ю</w:t>
      </w:r>
      <w:r w:rsidRPr="00AD1249">
        <w:rPr>
          <w:rFonts w:ascii="Times New Roman" w:hAnsi="Times New Roman" w:cs="Times New Roman"/>
          <w:sz w:val="24"/>
          <w:szCs w:val="24"/>
        </w:rPr>
        <w:t xml:space="preserve"> рад</w:t>
      </w:r>
      <w:r w:rsidR="002F23F9" w:rsidRPr="00AD1249">
        <w:rPr>
          <w:rFonts w:ascii="Times New Roman" w:hAnsi="Times New Roman" w:cs="Times New Roman"/>
          <w:sz w:val="24"/>
          <w:szCs w:val="24"/>
        </w:rPr>
        <w:t>ою</w:t>
      </w:r>
      <w:r w:rsidR="0026163C" w:rsidRPr="00AD1249">
        <w:rPr>
          <w:rFonts w:ascii="Times New Roman" w:hAnsi="Times New Roman" w:cs="Times New Roman"/>
          <w:sz w:val="24"/>
          <w:szCs w:val="24"/>
        </w:rPr>
        <w:t xml:space="preserve"> </w:t>
      </w:r>
      <w:r w:rsidR="004804A7" w:rsidRPr="00AD1249">
        <w:rPr>
          <w:rFonts w:ascii="Times New Roman" w:hAnsi="Times New Roman" w:cs="Times New Roman"/>
          <w:sz w:val="24"/>
          <w:szCs w:val="24"/>
        </w:rPr>
        <w:t>розробляється</w:t>
      </w:r>
      <w:r w:rsidRPr="00AD1249">
        <w:rPr>
          <w:rFonts w:ascii="Times New Roman" w:hAnsi="Times New Roman" w:cs="Times New Roman"/>
          <w:sz w:val="24"/>
          <w:szCs w:val="24"/>
        </w:rPr>
        <w:t xml:space="preserve"> </w:t>
      </w:r>
      <w:proofErr w:type="spellStart"/>
      <w:r w:rsidRPr="00AD1249">
        <w:rPr>
          <w:rFonts w:ascii="Times New Roman" w:hAnsi="Times New Roman" w:cs="Times New Roman"/>
          <w:sz w:val="24"/>
          <w:szCs w:val="24"/>
        </w:rPr>
        <w:t>про</w:t>
      </w:r>
      <w:r w:rsidR="00203250" w:rsidRPr="00AD1249">
        <w:rPr>
          <w:rFonts w:ascii="Times New Roman" w:hAnsi="Times New Roman" w:cs="Times New Roman"/>
          <w:sz w:val="24"/>
          <w:szCs w:val="24"/>
        </w:rPr>
        <w:t>є</w:t>
      </w:r>
      <w:r w:rsidRPr="00AD1249">
        <w:rPr>
          <w:rFonts w:ascii="Times New Roman" w:hAnsi="Times New Roman" w:cs="Times New Roman"/>
          <w:sz w:val="24"/>
          <w:szCs w:val="24"/>
        </w:rPr>
        <w:t>кт</w:t>
      </w:r>
      <w:proofErr w:type="spellEnd"/>
      <w:r w:rsidRPr="00AD1249">
        <w:rPr>
          <w:rFonts w:ascii="Times New Roman" w:hAnsi="Times New Roman" w:cs="Times New Roman"/>
          <w:sz w:val="24"/>
          <w:szCs w:val="24"/>
        </w:rPr>
        <w:t xml:space="preserve"> рішення </w:t>
      </w:r>
      <w:r w:rsidR="0026163C" w:rsidRPr="00AD1249">
        <w:rPr>
          <w:rFonts w:ascii="Times New Roman" w:hAnsi="Times New Roman" w:cs="Times New Roman"/>
          <w:sz w:val="24"/>
          <w:szCs w:val="24"/>
        </w:rPr>
        <w:t xml:space="preserve">«Про встановлення ставок із сплати єдиного податку </w:t>
      </w:r>
      <w:r w:rsidR="00203250" w:rsidRPr="00AD1249">
        <w:rPr>
          <w:rFonts w:ascii="Times New Roman" w:hAnsi="Times New Roman" w:cs="Times New Roman"/>
          <w:sz w:val="24"/>
          <w:szCs w:val="24"/>
        </w:rPr>
        <w:t>на території Ічнянської міської ради</w:t>
      </w:r>
      <w:r w:rsidR="0026163C" w:rsidRPr="00AD1249">
        <w:rPr>
          <w:rFonts w:ascii="Times New Roman" w:hAnsi="Times New Roman" w:cs="Times New Roman"/>
          <w:sz w:val="24"/>
          <w:szCs w:val="24"/>
        </w:rPr>
        <w:t>»</w:t>
      </w:r>
      <w:r w:rsidR="000F593B" w:rsidRPr="00AD1249">
        <w:rPr>
          <w:rFonts w:ascii="Times New Roman" w:hAnsi="Times New Roman" w:cs="Times New Roman"/>
          <w:sz w:val="24"/>
          <w:szCs w:val="24"/>
        </w:rPr>
        <w:t>,</w:t>
      </w:r>
      <w:r w:rsidR="0026163C" w:rsidRPr="00AD1249">
        <w:rPr>
          <w:rFonts w:ascii="Times New Roman" w:hAnsi="Times New Roman" w:cs="Times New Roman"/>
          <w:sz w:val="24"/>
          <w:szCs w:val="24"/>
        </w:rPr>
        <w:t xml:space="preserve"> </w:t>
      </w:r>
      <w:r w:rsidR="00203250" w:rsidRPr="00AD1249">
        <w:rPr>
          <w:rFonts w:ascii="Times New Roman" w:hAnsi="Times New Roman" w:cs="Times New Roman"/>
          <w:sz w:val="24"/>
          <w:szCs w:val="24"/>
        </w:rPr>
        <w:t>який буде оприлюднений в мережі Інтернет на офіційному сайті Ічнянської міської ради</w:t>
      </w:r>
      <w:r w:rsidR="00AD1249" w:rsidRPr="00AD1249">
        <w:rPr>
          <w:rFonts w:ascii="Times New Roman" w:hAnsi="Times New Roman" w:cs="Times New Roman"/>
          <w:sz w:val="24"/>
          <w:szCs w:val="24"/>
        </w:rPr>
        <w:t xml:space="preserve"> за адресою: </w:t>
      </w:r>
      <w:hyperlink r:id="rId9" w:history="1">
        <w:r w:rsidR="00AD1249" w:rsidRPr="00AD1249">
          <w:rPr>
            <w:rStyle w:val="a6"/>
            <w:rFonts w:ascii="Times New Roman" w:hAnsi="Times New Roman"/>
            <w:sz w:val="24"/>
            <w:szCs w:val="24"/>
          </w:rPr>
          <w:t>www.ichnya.</w:t>
        </w:r>
        <w:r w:rsidR="00AD1249" w:rsidRPr="00AD1249">
          <w:rPr>
            <w:rStyle w:val="a6"/>
            <w:rFonts w:ascii="Times New Roman" w:hAnsi="Times New Roman"/>
            <w:sz w:val="24"/>
            <w:szCs w:val="24"/>
            <w:lang w:val="en-US"/>
          </w:rPr>
          <w:t>cg</w:t>
        </w:r>
        <w:r w:rsidR="00AD1249" w:rsidRPr="00AD1249">
          <w:rPr>
            <w:rStyle w:val="a6"/>
            <w:rFonts w:ascii="Times New Roman" w:hAnsi="Times New Roman"/>
            <w:sz w:val="24"/>
            <w:szCs w:val="24"/>
          </w:rPr>
          <w:t>.</w:t>
        </w:r>
        <w:r w:rsidR="00AD1249" w:rsidRPr="00AD1249">
          <w:rPr>
            <w:rStyle w:val="a6"/>
            <w:rFonts w:ascii="Times New Roman" w:hAnsi="Times New Roman"/>
            <w:sz w:val="24"/>
            <w:szCs w:val="24"/>
            <w:lang w:val="en-US"/>
          </w:rPr>
          <w:t>gov</w:t>
        </w:r>
        <w:proofErr w:type="spellStart"/>
        <w:r w:rsidR="00AD1249" w:rsidRPr="00AD1249">
          <w:rPr>
            <w:rStyle w:val="a6"/>
            <w:rFonts w:ascii="Times New Roman" w:hAnsi="Times New Roman"/>
            <w:sz w:val="24"/>
            <w:szCs w:val="24"/>
          </w:rPr>
          <w:t>.ua</w:t>
        </w:r>
        <w:proofErr w:type="spellEnd"/>
      </w:hyperlink>
      <w:r w:rsidR="00AD1249" w:rsidRPr="00AD1249">
        <w:rPr>
          <w:rFonts w:ascii="Times New Roman" w:hAnsi="Times New Roman" w:cs="Times New Roman"/>
          <w:sz w:val="24"/>
          <w:szCs w:val="24"/>
          <w:u w:val="single"/>
        </w:rPr>
        <w:t>.</w:t>
      </w:r>
    </w:p>
    <w:p w:rsidR="00203250" w:rsidRPr="00AD1249" w:rsidRDefault="00203250" w:rsidP="00203250">
      <w:pPr>
        <w:tabs>
          <w:tab w:val="left" w:pos="0"/>
          <w:tab w:val="left" w:pos="2268"/>
        </w:tabs>
        <w:ind w:firstLine="567"/>
        <w:jc w:val="both"/>
        <w:rPr>
          <w:sz w:val="24"/>
          <w:szCs w:val="24"/>
        </w:rPr>
      </w:pPr>
      <w:r w:rsidRPr="00AD1249">
        <w:rPr>
          <w:sz w:val="24"/>
          <w:szCs w:val="24"/>
        </w:rPr>
        <w:t>.</w:t>
      </w:r>
    </w:p>
    <w:p w:rsidR="005A7AB8" w:rsidRDefault="005A7AB8" w:rsidP="005A7AB8">
      <w:pPr>
        <w:ind w:firstLine="709"/>
        <w:jc w:val="both"/>
        <w:rPr>
          <w:b/>
          <w:color w:val="7030A0"/>
          <w:sz w:val="24"/>
          <w:szCs w:val="24"/>
        </w:rPr>
      </w:pPr>
      <w:r>
        <w:rPr>
          <w:b/>
          <w:color w:val="7030A0"/>
          <w:sz w:val="24"/>
          <w:szCs w:val="24"/>
        </w:rPr>
        <w:t xml:space="preserve"> </w:t>
      </w:r>
    </w:p>
    <w:p w:rsidR="00B71B32" w:rsidRDefault="00B71B32" w:rsidP="005A7AB8">
      <w:pPr>
        <w:ind w:firstLine="709"/>
        <w:jc w:val="both"/>
        <w:rPr>
          <w:b/>
          <w:color w:val="7030A0"/>
          <w:sz w:val="24"/>
          <w:szCs w:val="24"/>
        </w:rPr>
      </w:pPr>
    </w:p>
    <w:p w:rsidR="002701BD" w:rsidRDefault="0041722C" w:rsidP="000C2F41">
      <w:pPr>
        <w:tabs>
          <w:tab w:val="left" w:pos="567"/>
        </w:tabs>
        <w:jc w:val="both"/>
        <w:rPr>
          <w:sz w:val="24"/>
          <w:szCs w:val="24"/>
        </w:rPr>
      </w:pPr>
      <w:r w:rsidRPr="00C135B4">
        <w:rPr>
          <w:sz w:val="24"/>
          <w:szCs w:val="24"/>
        </w:rPr>
        <w:tab/>
      </w:r>
    </w:p>
    <w:p w:rsidR="002701BD" w:rsidRDefault="002701BD" w:rsidP="000C2F41">
      <w:pPr>
        <w:tabs>
          <w:tab w:val="left" w:pos="567"/>
        </w:tabs>
        <w:jc w:val="both"/>
        <w:rPr>
          <w:sz w:val="24"/>
          <w:szCs w:val="24"/>
        </w:rPr>
      </w:pPr>
    </w:p>
    <w:p w:rsidR="002701BD" w:rsidRDefault="002701BD" w:rsidP="000C2F41">
      <w:pPr>
        <w:tabs>
          <w:tab w:val="left" w:pos="567"/>
        </w:tabs>
        <w:jc w:val="both"/>
        <w:rPr>
          <w:sz w:val="24"/>
          <w:szCs w:val="24"/>
        </w:rPr>
      </w:pPr>
    </w:p>
    <w:p w:rsidR="002F23F9" w:rsidRDefault="00AD6707" w:rsidP="000C2F41">
      <w:pPr>
        <w:tabs>
          <w:tab w:val="left" w:pos="567"/>
        </w:tabs>
        <w:jc w:val="both"/>
        <w:rPr>
          <w:sz w:val="24"/>
          <w:szCs w:val="24"/>
        </w:rPr>
      </w:pPr>
      <w:r w:rsidRPr="00C135B4">
        <w:rPr>
          <w:sz w:val="24"/>
          <w:szCs w:val="24"/>
        </w:rPr>
        <w:lastRenderedPageBreak/>
        <w:t>Основні групи, на які проблема справляє вплив:</w:t>
      </w:r>
    </w:p>
    <w:p w:rsidR="00B71B32" w:rsidRPr="00C135B4" w:rsidRDefault="00B71B32" w:rsidP="00203250">
      <w:pPr>
        <w:tabs>
          <w:tab w:val="left" w:pos="567"/>
        </w:tabs>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40"/>
        <w:gridCol w:w="2742"/>
        <w:gridCol w:w="2366"/>
      </w:tblGrid>
      <w:tr w:rsidR="002F23F9" w:rsidRPr="00C135B4" w:rsidTr="005A7AB8">
        <w:tc>
          <w:tcPr>
            <w:tcW w:w="2353" w:type="pct"/>
            <w:vAlign w:val="center"/>
          </w:tcPr>
          <w:p w:rsidR="002F23F9" w:rsidRPr="00B71B32" w:rsidRDefault="002F23F9" w:rsidP="0002795C">
            <w:pPr>
              <w:jc w:val="center"/>
              <w:rPr>
                <w:sz w:val="22"/>
                <w:szCs w:val="22"/>
              </w:rPr>
            </w:pPr>
            <w:r w:rsidRPr="00B71B32">
              <w:rPr>
                <w:sz w:val="22"/>
                <w:szCs w:val="22"/>
              </w:rPr>
              <w:t>Групи</w:t>
            </w:r>
            <w:r w:rsidR="005A7AB8" w:rsidRPr="00B71B32">
              <w:rPr>
                <w:sz w:val="22"/>
                <w:szCs w:val="22"/>
              </w:rPr>
              <w:t xml:space="preserve"> </w:t>
            </w:r>
            <w:r w:rsidR="005A7AB8" w:rsidRPr="00B71B32">
              <w:rPr>
                <w:sz w:val="22"/>
                <w:szCs w:val="22"/>
                <w:lang w:eastAsia="ru-RU"/>
              </w:rPr>
              <w:t>(підгрупи)</w:t>
            </w:r>
          </w:p>
        </w:tc>
        <w:tc>
          <w:tcPr>
            <w:tcW w:w="1421" w:type="pct"/>
            <w:vAlign w:val="center"/>
          </w:tcPr>
          <w:p w:rsidR="002F23F9" w:rsidRPr="00B71B32" w:rsidRDefault="002F23F9" w:rsidP="0002795C">
            <w:pPr>
              <w:jc w:val="center"/>
              <w:rPr>
                <w:sz w:val="22"/>
                <w:szCs w:val="22"/>
              </w:rPr>
            </w:pPr>
            <w:r w:rsidRPr="00B71B32">
              <w:rPr>
                <w:sz w:val="22"/>
                <w:szCs w:val="22"/>
              </w:rPr>
              <w:t>Так</w:t>
            </w:r>
          </w:p>
        </w:tc>
        <w:tc>
          <w:tcPr>
            <w:tcW w:w="1226" w:type="pct"/>
            <w:vAlign w:val="center"/>
          </w:tcPr>
          <w:p w:rsidR="002F23F9" w:rsidRPr="00B71B32" w:rsidRDefault="002F23F9" w:rsidP="0002795C">
            <w:pPr>
              <w:jc w:val="center"/>
              <w:rPr>
                <w:sz w:val="22"/>
                <w:szCs w:val="22"/>
              </w:rPr>
            </w:pPr>
            <w:r w:rsidRPr="00B71B32">
              <w:rPr>
                <w:sz w:val="22"/>
                <w:szCs w:val="22"/>
              </w:rPr>
              <w:t>Ні</w:t>
            </w:r>
          </w:p>
        </w:tc>
      </w:tr>
      <w:tr w:rsidR="002F23F9" w:rsidRPr="00C135B4" w:rsidTr="005A7AB8">
        <w:tc>
          <w:tcPr>
            <w:tcW w:w="2353" w:type="pct"/>
            <w:vAlign w:val="center"/>
          </w:tcPr>
          <w:p w:rsidR="002F23F9" w:rsidRPr="00B71B32" w:rsidRDefault="002F23F9" w:rsidP="0002795C">
            <w:pPr>
              <w:jc w:val="center"/>
              <w:rPr>
                <w:sz w:val="22"/>
                <w:szCs w:val="22"/>
              </w:rPr>
            </w:pPr>
            <w:r w:rsidRPr="00B71B32">
              <w:rPr>
                <w:sz w:val="22"/>
                <w:szCs w:val="22"/>
              </w:rPr>
              <w:t>Громадяни</w:t>
            </w:r>
          </w:p>
        </w:tc>
        <w:tc>
          <w:tcPr>
            <w:tcW w:w="1421" w:type="pct"/>
            <w:vAlign w:val="center"/>
          </w:tcPr>
          <w:p w:rsidR="002F23F9" w:rsidRPr="00B71B32" w:rsidRDefault="0026163C" w:rsidP="0002795C">
            <w:pPr>
              <w:jc w:val="center"/>
              <w:rPr>
                <w:sz w:val="22"/>
                <w:szCs w:val="22"/>
              </w:rPr>
            </w:pPr>
            <w:r w:rsidRPr="00B71B32">
              <w:rPr>
                <w:sz w:val="22"/>
                <w:szCs w:val="22"/>
              </w:rPr>
              <w:t>+</w:t>
            </w:r>
          </w:p>
        </w:tc>
        <w:tc>
          <w:tcPr>
            <w:tcW w:w="1226" w:type="pct"/>
            <w:vAlign w:val="center"/>
          </w:tcPr>
          <w:p w:rsidR="002F23F9" w:rsidRPr="00B71B32" w:rsidRDefault="002F23F9" w:rsidP="0002795C">
            <w:pPr>
              <w:jc w:val="center"/>
              <w:rPr>
                <w:sz w:val="22"/>
                <w:szCs w:val="22"/>
              </w:rPr>
            </w:pPr>
          </w:p>
        </w:tc>
      </w:tr>
      <w:tr w:rsidR="002F23F9" w:rsidRPr="00C135B4" w:rsidTr="005A7AB8">
        <w:trPr>
          <w:trHeight w:val="311"/>
        </w:trPr>
        <w:tc>
          <w:tcPr>
            <w:tcW w:w="2353" w:type="pct"/>
            <w:vAlign w:val="center"/>
          </w:tcPr>
          <w:p w:rsidR="002F23F9" w:rsidRPr="00B71B32" w:rsidRDefault="005A7AB8" w:rsidP="0002795C">
            <w:pPr>
              <w:jc w:val="center"/>
              <w:rPr>
                <w:sz w:val="22"/>
                <w:szCs w:val="22"/>
              </w:rPr>
            </w:pPr>
            <w:r w:rsidRPr="00B71B32">
              <w:rPr>
                <w:sz w:val="22"/>
                <w:szCs w:val="22"/>
              </w:rPr>
              <w:t>Держава (органи місцевого самоврядування)</w:t>
            </w:r>
          </w:p>
        </w:tc>
        <w:tc>
          <w:tcPr>
            <w:tcW w:w="1421" w:type="pct"/>
            <w:vAlign w:val="center"/>
          </w:tcPr>
          <w:p w:rsidR="002F23F9" w:rsidRPr="00B71B32" w:rsidRDefault="0026163C" w:rsidP="0002795C">
            <w:pPr>
              <w:jc w:val="center"/>
              <w:rPr>
                <w:sz w:val="22"/>
                <w:szCs w:val="22"/>
              </w:rPr>
            </w:pPr>
            <w:r w:rsidRPr="00B71B32">
              <w:rPr>
                <w:sz w:val="22"/>
                <w:szCs w:val="22"/>
              </w:rPr>
              <w:t>+</w:t>
            </w:r>
          </w:p>
        </w:tc>
        <w:tc>
          <w:tcPr>
            <w:tcW w:w="1226" w:type="pct"/>
            <w:vAlign w:val="center"/>
          </w:tcPr>
          <w:p w:rsidR="002F23F9" w:rsidRPr="00B71B32" w:rsidRDefault="002F23F9" w:rsidP="0002795C">
            <w:pPr>
              <w:jc w:val="center"/>
              <w:rPr>
                <w:sz w:val="22"/>
                <w:szCs w:val="22"/>
              </w:rPr>
            </w:pPr>
          </w:p>
        </w:tc>
      </w:tr>
      <w:tr w:rsidR="002F23F9" w:rsidRPr="00C135B4" w:rsidTr="005A7AB8">
        <w:tc>
          <w:tcPr>
            <w:tcW w:w="2353" w:type="pct"/>
            <w:vAlign w:val="center"/>
          </w:tcPr>
          <w:p w:rsidR="002F23F9" w:rsidRPr="00B71B32" w:rsidRDefault="002F23F9" w:rsidP="0002795C">
            <w:pPr>
              <w:jc w:val="center"/>
              <w:rPr>
                <w:sz w:val="22"/>
                <w:szCs w:val="22"/>
              </w:rPr>
            </w:pPr>
            <w:r w:rsidRPr="00B71B32">
              <w:rPr>
                <w:sz w:val="22"/>
                <w:szCs w:val="22"/>
              </w:rPr>
              <w:t>Суб’єкти господарювання</w:t>
            </w:r>
            <w:r w:rsidR="005A7AB8" w:rsidRPr="00B71B32">
              <w:rPr>
                <w:sz w:val="22"/>
                <w:szCs w:val="22"/>
              </w:rPr>
              <w:t>,</w:t>
            </w:r>
          </w:p>
        </w:tc>
        <w:tc>
          <w:tcPr>
            <w:tcW w:w="1421" w:type="pct"/>
            <w:vAlign w:val="center"/>
          </w:tcPr>
          <w:p w:rsidR="002F23F9" w:rsidRPr="00B71B32" w:rsidRDefault="0026163C" w:rsidP="0002795C">
            <w:pPr>
              <w:jc w:val="center"/>
              <w:rPr>
                <w:sz w:val="22"/>
                <w:szCs w:val="22"/>
              </w:rPr>
            </w:pPr>
            <w:r w:rsidRPr="00B71B32">
              <w:rPr>
                <w:sz w:val="22"/>
                <w:szCs w:val="22"/>
              </w:rPr>
              <w:t>+</w:t>
            </w:r>
          </w:p>
        </w:tc>
        <w:tc>
          <w:tcPr>
            <w:tcW w:w="1226" w:type="pct"/>
            <w:vAlign w:val="center"/>
          </w:tcPr>
          <w:p w:rsidR="002F23F9" w:rsidRPr="00B71B32" w:rsidRDefault="002F23F9" w:rsidP="0002795C">
            <w:pPr>
              <w:jc w:val="center"/>
              <w:rPr>
                <w:sz w:val="22"/>
                <w:szCs w:val="22"/>
              </w:rPr>
            </w:pPr>
          </w:p>
        </w:tc>
      </w:tr>
      <w:tr w:rsidR="0002795C" w:rsidRPr="00C135B4" w:rsidTr="005A7AB8">
        <w:tc>
          <w:tcPr>
            <w:tcW w:w="2353" w:type="pct"/>
            <w:vAlign w:val="center"/>
          </w:tcPr>
          <w:p w:rsidR="0002795C" w:rsidRPr="00B71B32" w:rsidRDefault="0002795C" w:rsidP="0002795C">
            <w:pPr>
              <w:jc w:val="center"/>
              <w:rPr>
                <w:sz w:val="22"/>
                <w:szCs w:val="22"/>
              </w:rPr>
            </w:pPr>
            <w:r w:rsidRPr="00B71B32">
              <w:rPr>
                <w:sz w:val="22"/>
                <w:szCs w:val="22"/>
              </w:rPr>
              <w:t>у тому числі суб’єкти малого підприємництва*</w:t>
            </w:r>
          </w:p>
        </w:tc>
        <w:tc>
          <w:tcPr>
            <w:tcW w:w="1421" w:type="pct"/>
            <w:vAlign w:val="center"/>
          </w:tcPr>
          <w:p w:rsidR="0002795C" w:rsidRPr="00B71B32" w:rsidRDefault="0026163C" w:rsidP="0002795C">
            <w:pPr>
              <w:jc w:val="center"/>
              <w:rPr>
                <w:sz w:val="22"/>
                <w:szCs w:val="22"/>
              </w:rPr>
            </w:pPr>
            <w:r w:rsidRPr="00B71B32">
              <w:rPr>
                <w:sz w:val="22"/>
                <w:szCs w:val="22"/>
              </w:rPr>
              <w:t>+</w:t>
            </w:r>
          </w:p>
        </w:tc>
        <w:tc>
          <w:tcPr>
            <w:tcW w:w="1226" w:type="pct"/>
            <w:vAlign w:val="center"/>
          </w:tcPr>
          <w:p w:rsidR="0002795C" w:rsidRPr="00B71B32" w:rsidRDefault="0002795C" w:rsidP="0002795C">
            <w:pPr>
              <w:jc w:val="center"/>
              <w:rPr>
                <w:sz w:val="22"/>
                <w:szCs w:val="22"/>
              </w:rPr>
            </w:pPr>
          </w:p>
        </w:tc>
      </w:tr>
    </w:tbl>
    <w:p w:rsidR="00203250" w:rsidRPr="008914D7" w:rsidRDefault="00203250" w:rsidP="0002795C">
      <w:pPr>
        <w:ind w:firstLine="567"/>
        <w:jc w:val="both"/>
        <w:rPr>
          <w:b/>
          <w:color w:val="C00000"/>
          <w:sz w:val="24"/>
          <w:szCs w:val="24"/>
        </w:rPr>
      </w:pPr>
    </w:p>
    <w:p w:rsidR="0002795C" w:rsidRPr="00C135B4" w:rsidRDefault="0002795C" w:rsidP="0002795C">
      <w:pPr>
        <w:ind w:firstLine="567"/>
        <w:jc w:val="both"/>
        <w:rPr>
          <w:b/>
          <w:sz w:val="24"/>
          <w:szCs w:val="24"/>
        </w:rPr>
      </w:pPr>
      <w:r w:rsidRPr="00C135B4">
        <w:rPr>
          <w:b/>
          <w:sz w:val="24"/>
          <w:szCs w:val="24"/>
        </w:rPr>
        <w:t>Обґрунтування неможливості вирішення проблеми за допомогою ринкових механізмів:</w:t>
      </w:r>
    </w:p>
    <w:p w:rsidR="0002795C" w:rsidRPr="00C135B4" w:rsidRDefault="0002795C" w:rsidP="00A50B69">
      <w:pPr>
        <w:ind w:firstLine="567"/>
        <w:jc w:val="both"/>
        <w:rPr>
          <w:sz w:val="24"/>
          <w:szCs w:val="24"/>
        </w:rPr>
      </w:pPr>
      <w:r w:rsidRPr="00C135B4">
        <w:rPr>
          <w:sz w:val="24"/>
          <w:szCs w:val="24"/>
        </w:rPr>
        <w:t xml:space="preserve">Застосування ринкових механізмів для вирішення вказаної проблеми не є можливим, оскільки здійснення вищезазначених заходів є засобом державного регулювання та відповідно до </w:t>
      </w:r>
      <w:r w:rsidR="004804A7" w:rsidRPr="00C135B4">
        <w:rPr>
          <w:sz w:val="24"/>
          <w:szCs w:val="24"/>
        </w:rPr>
        <w:t xml:space="preserve">Податкового кодексу України </w:t>
      </w:r>
      <w:r w:rsidRPr="00C135B4">
        <w:rPr>
          <w:sz w:val="24"/>
          <w:szCs w:val="24"/>
        </w:rPr>
        <w:t xml:space="preserve">є компетенцією </w:t>
      </w:r>
      <w:r w:rsidR="00D20311" w:rsidRPr="00C135B4">
        <w:rPr>
          <w:sz w:val="24"/>
          <w:szCs w:val="24"/>
        </w:rPr>
        <w:t>міської</w:t>
      </w:r>
      <w:r w:rsidRPr="00C135B4">
        <w:rPr>
          <w:sz w:val="24"/>
          <w:szCs w:val="24"/>
        </w:rPr>
        <w:t xml:space="preserve"> ради. </w:t>
      </w:r>
    </w:p>
    <w:p w:rsidR="0002795C" w:rsidRPr="00C135B4" w:rsidRDefault="0002795C" w:rsidP="0002795C">
      <w:pPr>
        <w:ind w:firstLine="567"/>
        <w:jc w:val="both"/>
        <w:rPr>
          <w:sz w:val="24"/>
          <w:szCs w:val="24"/>
        </w:rPr>
      </w:pPr>
      <w:r w:rsidRPr="00C135B4">
        <w:rPr>
          <w:b/>
          <w:sz w:val="24"/>
          <w:szCs w:val="24"/>
        </w:rPr>
        <w:t>Обґрунтування неможливості вирішення проблеми за допомогою діючих регуляторних актів:</w:t>
      </w:r>
    </w:p>
    <w:p w:rsidR="002701BD" w:rsidRDefault="002701BD" w:rsidP="002701BD">
      <w:pPr>
        <w:ind w:firstLine="567"/>
        <w:jc w:val="both"/>
        <w:rPr>
          <w:sz w:val="24"/>
          <w:szCs w:val="24"/>
        </w:rPr>
      </w:pPr>
      <w:r w:rsidRPr="002701BD">
        <w:rPr>
          <w:sz w:val="24"/>
          <w:szCs w:val="24"/>
        </w:rPr>
        <w:t xml:space="preserve">Зазначена проблема може бути вирішена виключно через прийняття нового регуляторного акту, згідно Закону України «Про засади державної регуляторної політики у сфері господарської діяльності». </w:t>
      </w:r>
    </w:p>
    <w:p w:rsidR="002701BD" w:rsidRDefault="002701BD" w:rsidP="007F79E8">
      <w:pPr>
        <w:ind w:firstLine="567"/>
        <w:jc w:val="center"/>
        <w:rPr>
          <w:sz w:val="24"/>
          <w:szCs w:val="24"/>
        </w:rPr>
      </w:pPr>
    </w:p>
    <w:p w:rsidR="007F79E8" w:rsidRPr="00FF712E" w:rsidRDefault="007F79E8" w:rsidP="007F79E8">
      <w:pPr>
        <w:ind w:firstLine="567"/>
        <w:jc w:val="center"/>
        <w:rPr>
          <w:b/>
          <w:sz w:val="24"/>
          <w:szCs w:val="24"/>
        </w:rPr>
      </w:pPr>
      <w:r w:rsidRPr="00FF712E">
        <w:rPr>
          <w:b/>
          <w:sz w:val="24"/>
          <w:szCs w:val="24"/>
        </w:rPr>
        <w:t>II. Цілі державного регулювання</w:t>
      </w:r>
    </w:p>
    <w:p w:rsidR="00A558CF" w:rsidRPr="00FF712E" w:rsidRDefault="00A558CF" w:rsidP="00A558CF">
      <w:pPr>
        <w:pStyle w:val="afa"/>
        <w:ind w:firstLine="567"/>
        <w:jc w:val="both"/>
        <w:rPr>
          <w:rFonts w:ascii="Times New Roman" w:hAnsi="Times New Roman"/>
          <w:sz w:val="24"/>
          <w:szCs w:val="24"/>
        </w:rPr>
      </w:pPr>
      <w:proofErr w:type="spellStart"/>
      <w:r w:rsidRPr="00FF712E">
        <w:rPr>
          <w:rFonts w:ascii="Times New Roman" w:hAnsi="Times New Roman"/>
          <w:sz w:val="24"/>
          <w:szCs w:val="24"/>
        </w:rPr>
        <w:t>Про</w:t>
      </w:r>
      <w:r w:rsidR="00FF712E" w:rsidRPr="00FF712E">
        <w:rPr>
          <w:rFonts w:ascii="Times New Roman" w:hAnsi="Times New Roman"/>
          <w:sz w:val="24"/>
          <w:szCs w:val="24"/>
        </w:rPr>
        <w:t>є</w:t>
      </w:r>
      <w:r w:rsidRPr="00FF712E">
        <w:rPr>
          <w:rFonts w:ascii="Times New Roman" w:hAnsi="Times New Roman"/>
          <w:sz w:val="24"/>
          <w:szCs w:val="24"/>
        </w:rPr>
        <w:t>кт</w:t>
      </w:r>
      <w:proofErr w:type="spellEnd"/>
      <w:r w:rsidRPr="00FF712E">
        <w:rPr>
          <w:rFonts w:ascii="Times New Roman" w:hAnsi="Times New Roman"/>
          <w:sz w:val="24"/>
          <w:szCs w:val="24"/>
        </w:rPr>
        <w:t xml:space="preserve"> регуляторного акта спрямований на розв’язання проблеми, визначеної в попередньому розділі </w:t>
      </w:r>
      <w:r w:rsidR="005D1DE7" w:rsidRPr="00FF712E">
        <w:rPr>
          <w:rFonts w:ascii="Times New Roman" w:hAnsi="Times New Roman"/>
          <w:sz w:val="24"/>
          <w:szCs w:val="24"/>
        </w:rPr>
        <w:t>аналізу регуляторного впливу</w:t>
      </w:r>
      <w:r w:rsidRPr="00FF712E">
        <w:rPr>
          <w:rFonts w:ascii="Times New Roman" w:hAnsi="Times New Roman"/>
          <w:sz w:val="24"/>
          <w:szCs w:val="24"/>
        </w:rPr>
        <w:t xml:space="preserve"> в цілому.</w:t>
      </w:r>
    </w:p>
    <w:p w:rsidR="007F79E8" w:rsidRPr="00FF712E" w:rsidRDefault="007F79E8" w:rsidP="007F79E8">
      <w:pPr>
        <w:ind w:firstLine="567"/>
        <w:jc w:val="both"/>
        <w:rPr>
          <w:sz w:val="24"/>
          <w:szCs w:val="24"/>
        </w:rPr>
      </w:pPr>
      <w:r w:rsidRPr="00FF712E">
        <w:rPr>
          <w:sz w:val="24"/>
          <w:szCs w:val="24"/>
        </w:rPr>
        <w:t>Основними цілями регулювання є:</w:t>
      </w:r>
    </w:p>
    <w:p w:rsidR="00F329D5" w:rsidRPr="00FF712E" w:rsidRDefault="00F329D5" w:rsidP="00F329D5">
      <w:pPr>
        <w:pStyle w:val="afa"/>
        <w:ind w:firstLine="567"/>
        <w:jc w:val="both"/>
        <w:rPr>
          <w:rFonts w:ascii="Times New Roman" w:hAnsi="Times New Roman"/>
          <w:sz w:val="24"/>
          <w:szCs w:val="24"/>
        </w:rPr>
      </w:pPr>
      <w:r w:rsidRPr="00FF712E">
        <w:rPr>
          <w:rFonts w:ascii="Times New Roman" w:hAnsi="Times New Roman"/>
          <w:sz w:val="24"/>
          <w:szCs w:val="24"/>
        </w:rPr>
        <w:t xml:space="preserve">- </w:t>
      </w:r>
      <w:r w:rsidR="00E7222C" w:rsidRPr="00FF712E">
        <w:rPr>
          <w:rFonts w:ascii="Times New Roman" w:hAnsi="Times New Roman" w:cs="Times New Roman"/>
          <w:sz w:val="24"/>
          <w:szCs w:val="24"/>
        </w:rPr>
        <w:t>виконання вимог чинного законодавства;</w:t>
      </w:r>
    </w:p>
    <w:p w:rsidR="00E7222C" w:rsidRPr="00FF712E" w:rsidRDefault="00E7222C" w:rsidP="00E7222C">
      <w:pPr>
        <w:shd w:val="clear" w:color="auto" w:fill="FFFFFF"/>
        <w:ind w:firstLine="567"/>
        <w:jc w:val="both"/>
        <w:rPr>
          <w:sz w:val="24"/>
          <w:szCs w:val="24"/>
        </w:rPr>
      </w:pPr>
      <w:r w:rsidRPr="00FF712E">
        <w:rPr>
          <w:sz w:val="24"/>
          <w:szCs w:val="24"/>
          <w:lang w:eastAsia="ru-RU"/>
        </w:rPr>
        <w:t xml:space="preserve">- </w:t>
      </w:r>
      <w:r w:rsidRPr="00FF712E">
        <w:rPr>
          <w:sz w:val="24"/>
          <w:szCs w:val="24"/>
        </w:rPr>
        <w:t>здійснення планування та прогнозування надходжень від єдиного податку при формуванні міського бюджету;</w:t>
      </w:r>
    </w:p>
    <w:p w:rsidR="00E7222C" w:rsidRPr="00FF712E" w:rsidRDefault="00E7222C" w:rsidP="00E7222C">
      <w:pPr>
        <w:tabs>
          <w:tab w:val="left" w:pos="567"/>
        </w:tabs>
        <w:ind w:firstLine="567"/>
        <w:jc w:val="both"/>
        <w:rPr>
          <w:sz w:val="24"/>
          <w:szCs w:val="24"/>
        </w:rPr>
      </w:pPr>
      <w:r w:rsidRPr="00FF712E">
        <w:rPr>
          <w:sz w:val="24"/>
          <w:szCs w:val="24"/>
        </w:rPr>
        <w:t xml:space="preserve">- встановлення доцільних і обґрунтованих розмірів ставок </w:t>
      </w:r>
      <w:r w:rsidR="00FF712E" w:rsidRPr="00FF712E">
        <w:rPr>
          <w:sz w:val="24"/>
          <w:szCs w:val="24"/>
        </w:rPr>
        <w:t xml:space="preserve">єдиного </w:t>
      </w:r>
      <w:r w:rsidRPr="00FF712E">
        <w:rPr>
          <w:sz w:val="24"/>
          <w:szCs w:val="24"/>
        </w:rPr>
        <w:t>податку з урахуванням рівня платоспроможності громадян та суб’єктів господарювання та відповідно до потреб міського бюджету;</w:t>
      </w:r>
    </w:p>
    <w:p w:rsidR="00FF712E" w:rsidRPr="00FF712E" w:rsidRDefault="00FF712E" w:rsidP="00FF712E">
      <w:pPr>
        <w:ind w:firstLine="567"/>
        <w:jc w:val="both"/>
        <w:rPr>
          <w:sz w:val="24"/>
          <w:szCs w:val="24"/>
        </w:rPr>
      </w:pPr>
      <w:r w:rsidRPr="00FF712E">
        <w:rPr>
          <w:sz w:val="24"/>
          <w:szCs w:val="24"/>
        </w:rPr>
        <w:t>- забезпечення додаткових надходжень до міського бюджету, з метою забезпечення належного фінансування програм соціально-економічного та культурного розвитку  Ічнянської міської територіальної громади;</w:t>
      </w:r>
    </w:p>
    <w:p w:rsidR="00FF712E" w:rsidRPr="00FF712E" w:rsidRDefault="00FF712E" w:rsidP="00FF712E">
      <w:pPr>
        <w:ind w:firstLine="567"/>
        <w:jc w:val="both"/>
        <w:rPr>
          <w:sz w:val="24"/>
          <w:szCs w:val="24"/>
        </w:rPr>
      </w:pPr>
      <w:r w:rsidRPr="00FF712E">
        <w:rPr>
          <w:sz w:val="24"/>
          <w:szCs w:val="24"/>
        </w:rPr>
        <w:t>- забезпечення своєчасного надходження до міського бюджету єдиного податку;</w:t>
      </w:r>
    </w:p>
    <w:p w:rsidR="00FF712E" w:rsidRPr="00FF712E" w:rsidRDefault="00FF712E" w:rsidP="00FF712E">
      <w:pPr>
        <w:tabs>
          <w:tab w:val="left" w:pos="709"/>
        </w:tabs>
        <w:ind w:firstLine="567"/>
        <w:jc w:val="both"/>
        <w:rPr>
          <w:sz w:val="24"/>
          <w:szCs w:val="24"/>
        </w:rPr>
      </w:pPr>
      <w:r>
        <w:rPr>
          <w:sz w:val="24"/>
          <w:szCs w:val="24"/>
        </w:rPr>
        <w:t>-</w:t>
      </w:r>
      <w:r w:rsidR="005846F1">
        <w:rPr>
          <w:sz w:val="24"/>
          <w:szCs w:val="24"/>
        </w:rPr>
        <w:t xml:space="preserve"> </w:t>
      </w:r>
      <w:r w:rsidRPr="00FF712E">
        <w:rPr>
          <w:sz w:val="24"/>
          <w:szCs w:val="24"/>
        </w:rPr>
        <w:t>забезпечення відкритості процедури, прозорість дій органу місцевого самоврядування;</w:t>
      </w:r>
    </w:p>
    <w:p w:rsidR="00E7222C" w:rsidRPr="00FF712E" w:rsidRDefault="00E7222C" w:rsidP="00E7222C">
      <w:pPr>
        <w:ind w:firstLine="567"/>
        <w:jc w:val="both"/>
        <w:rPr>
          <w:sz w:val="24"/>
          <w:szCs w:val="24"/>
        </w:rPr>
      </w:pPr>
      <w:r w:rsidRPr="00FF712E">
        <w:rPr>
          <w:sz w:val="24"/>
          <w:szCs w:val="24"/>
        </w:rPr>
        <w:t xml:space="preserve">- приведення рішення </w:t>
      </w:r>
      <w:r w:rsidR="00382CA6">
        <w:rPr>
          <w:sz w:val="24"/>
          <w:szCs w:val="24"/>
        </w:rPr>
        <w:t xml:space="preserve">Ічнянської </w:t>
      </w:r>
      <w:r w:rsidRPr="00FF712E">
        <w:rPr>
          <w:sz w:val="24"/>
          <w:szCs w:val="24"/>
        </w:rPr>
        <w:t>міської ради у відповідність до норм та вимог Податкового кодексу України.</w:t>
      </w:r>
    </w:p>
    <w:p w:rsidR="00E7222C" w:rsidRPr="00E1670B" w:rsidRDefault="00FF712E" w:rsidP="00E7222C">
      <w:pPr>
        <w:ind w:firstLine="567"/>
        <w:jc w:val="both"/>
        <w:rPr>
          <w:color w:val="7030A0"/>
          <w:sz w:val="24"/>
          <w:szCs w:val="24"/>
        </w:rPr>
      </w:pPr>
      <w:r>
        <w:rPr>
          <w:b/>
          <w:color w:val="7030A0"/>
          <w:sz w:val="24"/>
          <w:szCs w:val="24"/>
        </w:rPr>
        <w:t xml:space="preserve"> </w:t>
      </w:r>
    </w:p>
    <w:p w:rsidR="00AD6707" w:rsidRPr="004B6D74" w:rsidRDefault="00AD6707" w:rsidP="00AE6E9F">
      <w:pPr>
        <w:ind w:firstLine="567"/>
        <w:jc w:val="center"/>
        <w:rPr>
          <w:b/>
          <w:sz w:val="24"/>
          <w:szCs w:val="24"/>
        </w:rPr>
      </w:pPr>
      <w:r w:rsidRPr="004B6D74">
        <w:rPr>
          <w:b/>
          <w:sz w:val="24"/>
          <w:szCs w:val="24"/>
        </w:rPr>
        <w:t>ІІІ.  Визначення та оцінка способів досягнення визначених цілей</w:t>
      </w:r>
    </w:p>
    <w:p w:rsidR="00E74EFE" w:rsidRPr="004B6D74" w:rsidRDefault="00E74EFE" w:rsidP="008F41CF">
      <w:pPr>
        <w:suppressAutoHyphens w:val="0"/>
        <w:autoSpaceDE w:val="0"/>
        <w:autoSpaceDN w:val="0"/>
        <w:adjustRightInd w:val="0"/>
        <w:ind w:firstLine="567"/>
        <w:jc w:val="both"/>
        <w:rPr>
          <w:sz w:val="24"/>
          <w:szCs w:val="24"/>
          <w:lang w:val="ru-RU" w:eastAsia="ru-RU"/>
        </w:rPr>
      </w:pPr>
      <w:r w:rsidRPr="004B6D74">
        <w:rPr>
          <w:sz w:val="24"/>
          <w:szCs w:val="24"/>
          <w:lang w:val="ru-RU" w:eastAsia="ru-RU"/>
        </w:rPr>
        <w:t xml:space="preserve">1. </w:t>
      </w:r>
      <w:proofErr w:type="spellStart"/>
      <w:r w:rsidRPr="004B6D74">
        <w:rPr>
          <w:sz w:val="24"/>
          <w:szCs w:val="24"/>
          <w:lang w:val="ru-RU" w:eastAsia="ru-RU"/>
        </w:rPr>
        <w:t>Під</w:t>
      </w:r>
      <w:proofErr w:type="spellEnd"/>
      <w:r w:rsidRPr="004B6D74">
        <w:rPr>
          <w:sz w:val="24"/>
          <w:szCs w:val="24"/>
          <w:lang w:val="ru-RU" w:eastAsia="ru-RU"/>
        </w:rPr>
        <w:t xml:space="preserve"> час </w:t>
      </w:r>
      <w:proofErr w:type="spellStart"/>
      <w:r w:rsidRPr="004B6D74">
        <w:rPr>
          <w:sz w:val="24"/>
          <w:szCs w:val="24"/>
          <w:lang w:val="ru-RU" w:eastAsia="ru-RU"/>
        </w:rPr>
        <w:t>розробки</w:t>
      </w:r>
      <w:proofErr w:type="spellEnd"/>
      <w:r w:rsidRPr="004B6D74">
        <w:rPr>
          <w:sz w:val="24"/>
          <w:szCs w:val="24"/>
          <w:lang w:val="ru-RU" w:eastAsia="ru-RU"/>
        </w:rPr>
        <w:t xml:space="preserve"> проекту регуляторного акта </w:t>
      </w:r>
      <w:proofErr w:type="spellStart"/>
      <w:r w:rsidRPr="004B6D74">
        <w:rPr>
          <w:sz w:val="24"/>
          <w:szCs w:val="24"/>
          <w:lang w:val="ru-RU" w:eastAsia="ru-RU"/>
        </w:rPr>
        <w:t>були</w:t>
      </w:r>
      <w:proofErr w:type="spellEnd"/>
      <w:r w:rsidRPr="004B6D74">
        <w:rPr>
          <w:sz w:val="24"/>
          <w:szCs w:val="24"/>
          <w:lang w:val="ru-RU" w:eastAsia="ru-RU"/>
        </w:rPr>
        <w:t xml:space="preserve"> </w:t>
      </w:r>
      <w:proofErr w:type="spellStart"/>
      <w:r w:rsidRPr="004B6D74">
        <w:rPr>
          <w:sz w:val="24"/>
          <w:szCs w:val="24"/>
          <w:lang w:val="ru-RU" w:eastAsia="ru-RU"/>
        </w:rPr>
        <w:t>розглянуті</w:t>
      </w:r>
      <w:proofErr w:type="spellEnd"/>
      <w:r w:rsidRPr="004B6D74">
        <w:rPr>
          <w:sz w:val="24"/>
          <w:szCs w:val="24"/>
          <w:lang w:val="ru-RU" w:eastAsia="ru-RU"/>
        </w:rPr>
        <w:t xml:space="preserve"> </w:t>
      </w:r>
      <w:proofErr w:type="spellStart"/>
      <w:r w:rsidRPr="004B6D74">
        <w:rPr>
          <w:sz w:val="24"/>
          <w:szCs w:val="24"/>
          <w:lang w:val="ru-RU" w:eastAsia="ru-RU"/>
        </w:rPr>
        <w:t>такі</w:t>
      </w:r>
      <w:proofErr w:type="spellEnd"/>
      <w:r w:rsidRPr="004B6D74">
        <w:rPr>
          <w:sz w:val="24"/>
          <w:szCs w:val="24"/>
          <w:lang w:val="ru-RU" w:eastAsia="ru-RU"/>
        </w:rPr>
        <w:t xml:space="preserve"> </w:t>
      </w:r>
      <w:proofErr w:type="spellStart"/>
      <w:r w:rsidRPr="004B6D74">
        <w:rPr>
          <w:sz w:val="24"/>
          <w:szCs w:val="24"/>
          <w:lang w:val="ru-RU" w:eastAsia="ru-RU"/>
        </w:rPr>
        <w:t>альтернативні</w:t>
      </w:r>
      <w:proofErr w:type="spellEnd"/>
      <w:r w:rsidRPr="004B6D74">
        <w:rPr>
          <w:sz w:val="24"/>
          <w:szCs w:val="24"/>
          <w:lang w:val="ru-RU" w:eastAsia="ru-RU"/>
        </w:rPr>
        <w:t xml:space="preserve"> </w:t>
      </w:r>
      <w:proofErr w:type="spellStart"/>
      <w:r w:rsidRPr="004B6D74">
        <w:rPr>
          <w:sz w:val="24"/>
          <w:szCs w:val="24"/>
          <w:lang w:val="ru-RU" w:eastAsia="ru-RU"/>
        </w:rPr>
        <w:t>способи</w:t>
      </w:r>
      <w:proofErr w:type="spellEnd"/>
      <w:r w:rsidRPr="004B6D74">
        <w:rPr>
          <w:sz w:val="24"/>
          <w:szCs w:val="24"/>
          <w:lang w:val="ru-RU" w:eastAsia="ru-RU"/>
        </w:rPr>
        <w:t xml:space="preserve"> </w:t>
      </w:r>
      <w:proofErr w:type="spellStart"/>
      <w:r w:rsidRPr="004B6D74">
        <w:rPr>
          <w:sz w:val="24"/>
          <w:szCs w:val="24"/>
          <w:lang w:val="ru-RU" w:eastAsia="ru-RU"/>
        </w:rPr>
        <w:t>досягнення</w:t>
      </w:r>
      <w:proofErr w:type="spellEnd"/>
      <w:r w:rsidRPr="004B6D74">
        <w:rPr>
          <w:sz w:val="24"/>
          <w:szCs w:val="24"/>
          <w:lang w:val="ru-RU" w:eastAsia="ru-RU"/>
        </w:rPr>
        <w:t xml:space="preserve"> </w:t>
      </w:r>
      <w:proofErr w:type="spellStart"/>
      <w:r w:rsidRPr="004B6D74">
        <w:rPr>
          <w:sz w:val="24"/>
          <w:szCs w:val="24"/>
          <w:lang w:val="ru-RU" w:eastAsia="ru-RU"/>
        </w:rPr>
        <w:t>визначених</w:t>
      </w:r>
      <w:proofErr w:type="spellEnd"/>
      <w:r w:rsidRPr="004B6D74">
        <w:rPr>
          <w:sz w:val="24"/>
          <w:szCs w:val="24"/>
          <w:lang w:val="ru-RU" w:eastAsia="ru-RU"/>
        </w:rPr>
        <w:t xml:space="preserve"> </w:t>
      </w:r>
      <w:proofErr w:type="spellStart"/>
      <w:r w:rsidRPr="004B6D74">
        <w:rPr>
          <w:sz w:val="24"/>
          <w:szCs w:val="24"/>
          <w:lang w:val="ru-RU" w:eastAsia="ru-RU"/>
        </w:rPr>
        <w:t>цілей</w:t>
      </w:r>
      <w:proofErr w:type="spellEnd"/>
      <w:r w:rsidRPr="004B6D74">
        <w:rPr>
          <w:sz w:val="24"/>
          <w:szCs w:val="24"/>
          <w:lang w:val="ru-RU" w:eastAsia="ru-RU"/>
        </w:rPr>
        <w:t>:</w:t>
      </w:r>
    </w:p>
    <w:p w:rsidR="00E74EFE" w:rsidRPr="008914D7" w:rsidRDefault="00E74EFE" w:rsidP="00E74EFE">
      <w:pPr>
        <w:pStyle w:val="af9"/>
        <w:tabs>
          <w:tab w:val="left" w:pos="4820"/>
        </w:tabs>
        <w:rPr>
          <w:b/>
          <w:color w:val="C00000"/>
          <w:sz w:val="24"/>
          <w:szCs w:val="24"/>
        </w:rPr>
      </w:pPr>
    </w:p>
    <w:tbl>
      <w:tblPr>
        <w:tblW w:w="9639" w:type="dxa"/>
        <w:tblInd w:w="108" w:type="dxa"/>
        <w:tblLayout w:type="fixed"/>
        <w:tblLook w:val="0000" w:firstRow="0" w:lastRow="0" w:firstColumn="0" w:lastColumn="0" w:noHBand="0" w:noVBand="0"/>
      </w:tblPr>
      <w:tblGrid>
        <w:gridCol w:w="4253"/>
        <w:gridCol w:w="5386"/>
      </w:tblGrid>
      <w:tr w:rsidR="00AD6707" w:rsidRPr="008914D7" w:rsidTr="00E74EFE">
        <w:tc>
          <w:tcPr>
            <w:tcW w:w="4253" w:type="dxa"/>
            <w:tcBorders>
              <w:top w:val="single" w:sz="4" w:space="0" w:color="000000"/>
              <w:left w:val="single" w:sz="4" w:space="0" w:color="000000"/>
              <w:bottom w:val="single" w:sz="4" w:space="0" w:color="000000"/>
            </w:tcBorders>
          </w:tcPr>
          <w:p w:rsidR="00AD6707" w:rsidRPr="00A85A5E" w:rsidRDefault="00AD6707" w:rsidP="00E74EFE">
            <w:pPr>
              <w:jc w:val="center"/>
              <w:rPr>
                <w:sz w:val="22"/>
                <w:szCs w:val="22"/>
              </w:rPr>
            </w:pPr>
            <w:r w:rsidRPr="00A85A5E">
              <w:rPr>
                <w:sz w:val="22"/>
                <w:szCs w:val="22"/>
              </w:rPr>
              <w:t>Вид альтернативи</w:t>
            </w:r>
          </w:p>
        </w:tc>
        <w:tc>
          <w:tcPr>
            <w:tcW w:w="5386" w:type="dxa"/>
            <w:tcBorders>
              <w:top w:val="single" w:sz="4" w:space="0" w:color="000000"/>
              <w:left w:val="single" w:sz="4" w:space="0" w:color="000000"/>
              <w:bottom w:val="single" w:sz="4" w:space="0" w:color="000000"/>
              <w:right w:val="single" w:sz="4" w:space="0" w:color="000000"/>
            </w:tcBorders>
          </w:tcPr>
          <w:p w:rsidR="00AD6707" w:rsidRPr="00A85A5E" w:rsidRDefault="00AD6707" w:rsidP="00E74EFE">
            <w:pPr>
              <w:jc w:val="center"/>
              <w:rPr>
                <w:sz w:val="22"/>
                <w:szCs w:val="22"/>
              </w:rPr>
            </w:pPr>
            <w:r w:rsidRPr="00A85A5E">
              <w:rPr>
                <w:sz w:val="22"/>
                <w:szCs w:val="22"/>
              </w:rPr>
              <w:t>Опис альтернативи</w:t>
            </w:r>
          </w:p>
        </w:tc>
      </w:tr>
      <w:tr w:rsidR="00AD6707" w:rsidRPr="008914D7" w:rsidTr="00E74EFE">
        <w:tc>
          <w:tcPr>
            <w:tcW w:w="4253" w:type="dxa"/>
            <w:tcBorders>
              <w:top w:val="single" w:sz="4" w:space="0" w:color="000000"/>
              <w:left w:val="single" w:sz="4" w:space="0" w:color="000000"/>
              <w:bottom w:val="single" w:sz="4" w:space="0" w:color="000000"/>
            </w:tcBorders>
          </w:tcPr>
          <w:p w:rsidR="00AD6707" w:rsidRPr="00A85A5E" w:rsidRDefault="00AD6707" w:rsidP="007F79E8">
            <w:pPr>
              <w:rPr>
                <w:sz w:val="22"/>
                <w:szCs w:val="22"/>
                <w:u w:val="single"/>
              </w:rPr>
            </w:pPr>
            <w:r w:rsidRPr="00A85A5E">
              <w:rPr>
                <w:sz w:val="22"/>
                <w:szCs w:val="22"/>
                <w:u w:val="single"/>
              </w:rPr>
              <w:t>Альтернатива 1.</w:t>
            </w:r>
          </w:p>
          <w:p w:rsidR="00E74EFE" w:rsidRPr="00A85A5E" w:rsidRDefault="00E74EFE" w:rsidP="00A16C47">
            <w:pPr>
              <w:pStyle w:val="afa"/>
              <w:rPr>
                <w:rFonts w:ascii="Times New Roman" w:hAnsi="Times New Roman"/>
                <w:u w:val="single"/>
              </w:rPr>
            </w:pPr>
            <w:r w:rsidRPr="00A85A5E">
              <w:rPr>
                <w:rFonts w:ascii="Times New Roman" w:hAnsi="Times New Roman" w:cs="Times New Roman"/>
              </w:rPr>
              <w:t xml:space="preserve">Не прийняття </w:t>
            </w:r>
            <w:r w:rsidR="00A16C47" w:rsidRPr="00A85A5E">
              <w:rPr>
                <w:rFonts w:ascii="Times New Roman" w:hAnsi="Times New Roman" w:cs="Times New Roman"/>
              </w:rPr>
              <w:t>рішення</w:t>
            </w:r>
            <w:r w:rsidRPr="00A85A5E">
              <w:rPr>
                <w:rFonts w:ascii="Times New Roman" w:hAnsi="Times New Roman" w:cs="Times New Roman"/>
              </w:rPr>
              <w:t xml:space="preserve"> «Про встановлення ставок із сплати єдиного податку </w:t>
            </w:r>
            <w:r w:rsidR="00A16C47" w:rsidRPr="00A85A5E">
              <w:rPr>
                <w:rFonts w:ascii="Times New Roman" w:hAnsi="Times New Roman"/>
              </w:rPr>
              <w:t>на території Ічнянської міської</w:t>
            </w:r>
            <w:r w:rsidRPr="00A85A5E">
              <w:rPr>
                <w:rFonts w:ascii="Times New Roman" w:hAnsi="Times New Roman" w:cs="Times New Roman"/>
              </w:rPr>
              <w:t>»</w:t>
            </w:r>
            <w:r w:rsidR="00A16C47" w:rsidRPr="00A85A5E">
              <w:rPr>
                <w:rFonts w:ascii="Times New Roman" w:hAnsi="Times New Roman"/>
                <w:u w:val="single"/>
              </w:rPr>
              <w:t xml:space="preserve"> </w:t>
            </w:r>
          </w:p>
          <w:p w:rsidR="00A16C47" w:rsidRPr="00A85A5E" w:rsidRDefault="00A16C47" w:rsidP="00A16C47">
            <w:pPr>
              <w:pStyle w:val="afa"/>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rsidR="004B6D74" w:rsidRPr="00A85A5E" w:rsidRDefault="00AD6707" w:rsidP="007F79E8">
            <w:pPr>
              <w:jc w:val="both"/>
              <w:rPr>
                <w:sz w:val="22"/>
                <w:szCs w:val="22"/>
              </w:rPr>
            </w:pPr>
            <w:r w:rsidRPr="00A85A5E">
              <w:rPr>
                <w:sz w:val="22"/>
                <w:szCs w:val="22"/>
              </w:rPr>
              <w:t>Така альтернатива є неприйнятною</w:t>
            </w:r>
            <w:r w:rsidR="004B6D74" w:rsidRPr="00A85A5E">
              <w:rPr>
                <w:sz w:val="22"/>
                <w:szCs w:val="22"/>
              </w:rPr>
              <w:t>.</w:t>
            </w:r>
          </w:p>
          <w:p w:rsidR="00A16C47" w:rsidRPr="00A85A5E" w:rsidRDefault="00E14AEF" w:rsidP="00B71B32">
            <w:pPr>
              <w:jc w:val="both"/>
              <w:rPr>
                <w:color w:val="C00000"/>
                <w:sz w:val="22"/>
                <w:szCs w:val="22"/>
              </w:rPr>
            </w:pPr>
            <w:r w:rsidRPr="00A85A5E">
              <w:rPr>
                <w:sz w:val="22"/>
                <w:szCs w:val="22"/>
              </w:rPr>
              <w:t>Очікувані втрати</w:t>
            </w:r>
            <w:r w:rsidR="00627B02" w:rsidRPr="00A85A5E">
              <w:rPr>
                <w:sz w:val="22"/>
                <w:szCs w:val="22"/>
              </w:rPr>
              <w:t xml:space="preserve"> міс</w:t>
            </w:r>
            <w:r w:rsidR="00CA604E" w:rsidRPr="00A85A5E">
              <w:rPr>
                <w:sz w:val="22"/>
                <w:szCs w:val="22"/>
              </w:rPr>
              <w:t>ьк</w:t>
            </w:r>
            <w:r w:rsidR="00AF3B57" w:rsidRPr="00A85A5E">
              <w:rPr>
                <w:sz w:val="22"/>
                <w:szCs w:val="22"/>
              </w:rPr>
              <w:t>ого</w:t>
            </w:r>
            <w:r w:rsidR="00627B02" w:rsidRPr="00A85A5E">
              <w:rPr>
                <w:sz w:val="22"/>
                <w:szCs w:val="22"/>
              </w:rPr>
              <w:t xml:space="preserve"> бюджету</w:t>
            </w:r>
            <w:r w:rsidRPr="00A85A5E">
              <w:rPr>
                <w:sz w:val="22"/>
                <w:szCs w:val="22"/>
              </w:rPr>
              <w:t xml:space="preserve"> в результаті не</w:t>
            </w:r>
            <w:r w:rsidR="004B6D74" w:rsidRPr="00A85A5E">
              <w:rPr>
                <w:sz w:val="22"/>
                <w:szCs w:val="22"/>
              </w:rPr>
              <w:t xml:space="preserve"> </w:t>
            </w:r>
            <w:r w:rsidRPr="00A85A5E">
              <w:rPr>
                <w:sz w:val="22"/>
                <w:szCs w:val="22"/>
              </w:rPr>
              <w:t>прийняття рішення</w:t>
            </w:r>
            <w:r w:rsidR="00AF3B57" w:rsidRPr="00A85A5E">
              <w:rPr>
                <w:sz w:val="22"/>
                <w:szCs w:val="22"/>
              </w:rPr>
              <w:t xml:space="preserve"> </w:t>
            </w:r>
            <w:r w:rsidR="00CA604E" w:rsidRPr="00A85A5E">
              <w:rPr>
                <w:sz w:val="22"/>
                <w:szCs w:val="22"/>
              </w:rPr>
              <w:t>«Про встановлення ставок із сплати єдиного податку</w:t>
            </w:r>
            <w:r w:rsidR="004B6D74" w:rsidRPr="00A85A5E">
              <w:rPr>
                <w:sz w:val="22"/>
                <w:szCs w:val="22"/>
              </w:rPr>
              <w:t xml:space="preserve"> на території Ічнянської міської ради</w:t>
            </w:r>
            <w:r w:rsidR="00FC59DE">
              <w:rPr>
                <w:sz w:val="22"/>
                <w:szCs w:val="22"/>
              </w:rPr>
              <w:t xml:space="preserve"> </w:t>
            </w:r>
            <w:r w:rsidR="00CA604E" w:rsidRPr="00A85A5E">
              <w:rPr>
                <w:sz w:val="22"/>
                <w:szCs w:val="22"/>
              </w:rPr>
              <w:t xml:space="preserve">» </w:t>
            </w:r>
            <w:r w:rsidRPr="00A85A5E">
              <w:rPr>
                <w:sz w:val="22"/>
                <w:szCs w:val="22"/>
              </w:rPr>
              <w:t>складатимуть:</w:t>
            </w:r>
            <w:r w:rsidRPr="00A85A5E">
              <w:rPr>
                <w:color w:val="C00000"/>
                <w:sz w:val="22"/>
                <w:szCs w:val="22"/>
              </w:rPr>
              <w:t xml:space="preserve"> </w:t>
            </w:r>
            <w:r w:rsidR="00FC59DE">
              <w:rPr>
                <w:sz w:val="22"/>
                <w:szCs w:val="22"/>
              </w:rPr>
              <w:t>400</w:t>
            </w:r>
            <w:r w:rsidR="00E65DDD" w:rsidRPr="00A85A5E">
              <w:rPr>
                <w:sz w:val="22"/>
                <w:szCs w:val="22"/>
              </w:rPr>
              <w:t>,00</w:t>
            </w:r>
            <w:r w:rsidRPr="00A85A5E">
              <w:rPr>
                <w:sz w:val="22"/>
                <w:szCs w:val="22"/>
              </w:rPr>
              <w:t xml:space="preserve"> тис.</w:t>
            </w:r>
            <w:r w:rsidR="005A34D2" w:rsidRPr="00A85A5E">
              <w:rPr>
                <w:sz w:val="22"/>
                <w:szCs w:val="22"/>
              </w:rPr>
              <w:t xml:space="preserve"> </w:t>
            </w:r>
            <w:r w:rsidRPr="00A85A5E">
              <w:rPr>
                <w:sz w:val="22"/>
                <w:szCs w:val="22"/>
              </w:rPr>
              <w:t>грн.</w:t>
            </w:r>
            <w:r w:rsidR="00AF3B57" w:rsidRPr="00A85A5E">
              <w:rPr>
                <w:sz w:val="22"/>
                <w:szCs w:val="22"/>
              </w:rPr>
              <w:t>, щ</w:t>
            </w:r>
            <w:r w:rsidRPr="00A85A5E">
              <w:rPr>
                <w:sz w:val="22"/>
                <w:szCs w:val="22"/>
              </w:rPr>
              <w:t>о не дозволить профінансувати заходи соціального, економічного та інженерного значення міс</w:t>
            </w:r>
            <w:r w:rsidR="00AF3B57" w:rsidRPr="00A85A5E">
              <w:rPr>
                <w:sz w:val="22"/>
                <w:szCs w:val="22"/>
              </w:rPr>
              <w:t>цевої</w:t>
            </w:r>
            <w:r w:rsidRPr="00A85A5E">
              <w:rPr>
                <w:sz w:val="22"/>
                <w:szCs w:val="22"/>
              </w:rPr>
              <w:t xml:space="preserve"> територіальної громади (благоустрій, утримання комунальних закладів та інше.)</w:t>
            </w:r>
            <w:r w:rsidR="004B6D74" w:rsidRPr="00A85A5E">
              <w:rPr>
                <w:color w:val="7030A0"/>
                <w:sz w:val="22"/>
                <w:szCs w:val="22"/>
              </w:rPr>
              <w:t xml:space="preserve"> </w:t>
            </w:r>
          </w:p>
        </w:tc>
      </w:tr>
      <w:tr w:rsidR="00AD6707" w:rsidRPr="008914D7" w:rsidTr="00F90387">
        <w:trPr>
          <w:cantSplit/>
        </w:trPr>
        <w:tc>
          <w:tcPr>
            <w:tcW w:w="4253" w:type="dxa"/>
            <w:tcBorders>
              <w:top w:val="single" w:sz="4" w:space="0" w:color="000000"/>
              <w:left w:val="single" w:sz="4" w:space="0" w:color="000000"/>
              <w:bottom w:val="single" w:sz="4" w:space="0" w:color="000000"/>
            </w:tcBorders>
          </w:tcPr>
          <w:p w:rsidR="00AD6707" w:rsidRPr="00A85A5E" w:rsidRDefault="00AD6707" w:rsidP="007F79E8">
            <w:pPr>
              <w:rPr>
                <w:sz w:val="22"/>
                <w:szCs w:val="22"/>
                <w:u w:val="single"/>
              </w:rPr>
            </w:pPr>
            <w:r w:rsidRPr="00A85A5E">
              <w:rPr>
                <w:sz w:val="22"/>
                <w:szCs w:val="22"/>
                <w:u w:val="single"/>
              </w:rPr>
              <w:lastRenderedPageBreak/>
              <w:t>Альтернатива 2.</w:t>
            </w:r>
          </w:p>
          <w:p w:rsidR="00AD6707" w:rsidRPr="00A85A5E" w:rsidRDefault="00C74C0F" w:rsidP="00FC59DE">
            <w:pPr>
              <w:jc w:val="both"/>
              <w:rPr>
                <w:color w:val="C00000"/>
                <w:sz w:val="22"/>
                <w:szCs w:val="22"/>
              </w:rPr>
            </w:pPr>
            <w:r w:rsidRPr="00A85A5E">
              <w:rPr>
                <w:sz w:val="22"/>
                <w:szCs w:val="22"/>
              </w:rPr>
              <w:t>Прийняття р</w:t>
            </w:r>
            <w:r w:rsidR="004B6D74" w:rsidRPr="00A85A5E">
              <w:rPr>
                <w:sz w:val="22"/>
                <w:szCs w:val="22"/>
              </w:rPr>
              <w:t>ішення</w:t>
            </w:r>
            <w:r w:rsidR="00AE6E9F" w:rsidRPr="00A85A5E">
              <w:rPr>
                <w:sz w:val="22"/>
                <w:szCs w:val="22"/>
              </w:rPr>
              <w:t xml:space="preserve"> </w:t>
            </w:r>
            <w:r w:rsidRPr="00A85A5E">
              <w:rPr>
                <w:sz w:val="22"/>
                <w:szCs w:val="22"/>
              </w:rPr>
              <w:t xml:space="preserve">«Про встановлення ставок із сплати єдиного податку </w:t>
            </w:r>
            <w:r w:rsidR="004B6D74" w:rsidRPr="00A85A5E">
              <w:rPr>
                <w:sz w:val="22"/>
                <w:szCs w:val="22"/>
              </w:rPr>
              <w:t>на тер</w:t>
            </w:r>
            <w:r w:rsidR="00713A87">
              <w:rPr>
                <w:sz w:val="22"/>
                <w:szCs w:val="22"/>
              </w:rPr>
              <w:t>иторії Ічнянської міської ради</w:t>
            </w:r>
            <w:r w:rsidRPr="00A85A5E">
              <w:rPr>
                <w:sz w:val="22"/>
                <w:szCs w:val="22"/>
              </w:rPr>
              <w:t>»</w:t>
            </w:r>
          </w:p>
        </w:tc>
        <w:tc>
          <w:tcPr>
            <w:tcW w:w="5386" w:type="dxa"/>
            <w:tcBorders>
              <w:top w:val="single" w:sz="4" w:space="0" w:color="000000"/>
              <w:left w:val="single" w:sz="4" w:space="0" w:color="000000"/>
              <w:bottom w:val="single" w:sz="4" w:space="0" w:color="000000"/>
              <w:right w:val="single" w:sz="4" w:space="0" w:color="000000"/>
            </w:tcBorders>
          </w:tcPr>
          <w:p w:rsidR="004B6D74" w:rsidRPr="00A85A5E" w:rsidRDefault="004B6D74" w:rsidP="004B6D74">
            <w:pPr>
              <w:pStyle w:val="afa"/>
              <w:rPr>
                <w:rFonts w:ascii="Times New Roman" w:hAnsi="Times New Roman"/>
              </w:rPr>
            </w:pPr>
            <w:r w:rsidRPr="00A85A5E">
              <w:rPr>
                <w:rFonts w:ascii="Times New Roman" w:hAnsi="Times New Roman"/>
              </w:rPr>
              <w:t>Застосування альтернативи є найбільш прийнятною.</w:t>
            </w:r>
          </w:p>
          <w:p w:rsidR="00AD6707" w:rsidRPr="00A85A5E" w:rsidRDefault="00627B02" w:rsidP="007F79E8">
            <w:pPr>
              <w:jc w:val="both"/>
              <w:rPr>
                <w:sz w:val="22"/>
                <w:szCs w:val="22"/>
              </w:rPr>
            </w:pPr>
            <w:r w:rsidRPr="00A85A5E">
              <w:rPr>
                <w:sz w:val="22"/>
                <w:szCs w:val="22"/>
              </w:rPr>
              <w:t>Прийнятт</w:t>
            </w:r>
            <w:r w:rsidR="008143AF" w:rsidRPr="00A85A5E">
              <w:rPr>
                <w:sz w:val="22"/>
                <w:szCs w:val="22"/>
              </w:rPr>
              <w:t>я</w:t>
            </w:r>
            <w:r w:rsidR="00AD6707" w:rsidRPr="00A85A5E">
              <w:rPr>
                <w:sz w:val="22"/>
                <w:szCs w:val="22"/>
              </w:rPr>
              <w:t xml:space="preserve"> даного рішення міської ради забезпечить</w:t>
            </w:r>
            <w:r w:rsidRPr="00A85A5E">
              <w:rPr>
                <w:sz w:val="22"/>
                <w:szCs w:val="22"/>
              </w:rPr>
              <w:t xml:space="preserve"> досягн</w:t>
            </w:r>
            <w:r w:rsidR="00A85A5E">
              <w:rPr>
                <w:sz w:val="22"/>
                <w:szCs w:val="22"/>
              </w:rPr>
              <w:t>ути</w:t>
            </w:r>
            <w:r w:rsidRPr="00A85A5E">
              <w:rPr>
                <w:sz w:val="22"/>
                <w:szCs w:val="22"/>
              </w:rPr>
              <w:t xml:space="preserve"> встановлених цілей,</w:t>
            </w:r>
            <w:r w:rsidR="00AD6707" w:rsidRPr="00A85A5E">
              <w:rPr>
                <w:sz w:val="22"/>
                <w:szCs w:val="22"/>
              </w:rPr>
              <w:t xml:space="preserve"> чітких та прозорих механізмів справляння та сплати </w:t>
            </w:r>
            <w:r w:rsidR="00C74C0F" w:rsidRPr="00A85A5E">
              <w:rPr>
                <w:sz w:val="22"/>
                <w:szCs w:val="22"/>
              </w:rPr>
              <w:t>єдиного податку</w:t>
            </w:r>
            <w:r w:rsidR="00AD6707" w:rsidRPr="00A85A5E">
              <w:rPr>
                <w:sz w:val="22"/>
                <w:szCs w:val="22"/>
              </w:rPr>
              <w:t xml:space="preserve"> на території </w:t>
            </w:r>
            <w:r w:rsidR="00C74C0F" w:rsidRPr="00A85A5E">
              <w:rPr>
                <w:sz w:val="22"/>
                <w:szCs w:val="22"/>
              </w:rPr>
              <w:t>Ічнянської міської ради</w:t>
            </w:r>
            <w:r w:rsidR="00AD6707" w:rsidRPr="00A85A5E">
              <w:rPr>
                <w:sz w:val="22"/>
                <w:szCs w:val="22"/>
              </w:rPr>
              <w:t xml:space="preserve"> та відповідне наповнення міс</w:t>
            </w:r>
            <w:r w:rsidR="00C74C0F" w:rsidRPr="00A85A5E">
              <w:rPr>
                <w:sz w:val="22"/>
                <w:szCs w:val="22"/>
              </w:rPr>
              <w:t>ьк</w:t>
            </w:r>
            <w:r w:rsidR="00AD59E6" w:rsidRPr="00A85A5E">
              <w:rPr>
                <w:sz w:val="22"/>
                <w:szCs w:val="22"/>
              </w:rPr>
              <w:t>ого</w:t>
            </w:r>
            <w:r w:rsidR="00AD6707" w:rsidRPr="00A85A5E">
              <w:rPr>
                <w:sz w:val="22"/>
                <w:szCs w:val="22"/>
              </w:rPr>
              <w:t xml:space="preserve"> бюджету.</w:t>
            </w:r>
          </w:p>
          <w:p w:rsidR="004B6D74" w:rsidRPr="00A85A5E" w:rsidRDefault="00627B02" w:rsidP="00A85A5E">
            <w:pPr>
              <w:jc w:val="both"/>
              <w:rPr>
                <w:color w:val="C00000"/>
                <w:sz w:val="22"/>
                <w:szCs w:val="22"/>
              </w:rPr>
            </w:pPr>
            <w:r w:rsidRPr="00A85A5E">
              <w:rPr>
                <w:sz w:val="22"/>
                <w:szCs w:val="22"/>
              </w:rPr>
              <w:t>Забезпечить фінансову основу</w:t>
            </w:r>
            <w:r w:rsidR="00AD6707" w:rsidRPr="00A85A5E">
              <w:rPr>
                <w:sz w:val="22"/>
                <w:szCs w:val="22"/>
              </w:rPr>
              <w:t xml:space="preserve"> самостійності органу місцевого самоврядування.</w:t>
            </w:r>
            <w:r w:rsidRPr="00A85A5E">
              <w:rPr>
                <w:sz w:val="22"/>
                <w:szCs w:val="22"/>
              </w:rPr>
              <w:t xml:space="preserve"> До бюджету </w:t>
            </w:r>
            <w:r w:rsidR="008143AF" w:rsidRPr="00A85A5E">
              <w:rPr>
                <w:sz w:val="22"/>
                <w:szCs w:val="22"/>
              </w:rPr>
              <w:t>територіальної</w:t>
            </w:r>
            <w:r w:rsidR="00AE6E9F" w:rsidRPr="00A85A5E">
              <w:rPr>
                <w:sz w:val="22"/>
                <w:szCs w:val="22"/>
              </w:rPr>
              <w:t xml:space="preserve"> громади надійде – </w:t>
            </w:r>
            <w:r w:rsidR="00431522">
              <w:rPr>
                <w:sz w:val="22"/>
                <w:szCs w:val="22"/>
              </w:rPr>
              <w:t>12 130</w:t>
            </w:r>
            <w:r w:rsidR="00E65DDD" w:rsidRPr="00A85A5E">
              <w:rPr>
                <w:sz w:val="22"/>
                <w:szCs w:val="22"/>
              </w:rPr>
              <w:t xml:space="preserve">,00 </w:t>
            </w:r>
            <w:r w:rsidRPr="00A85A5E">
              <w:rPr>
                <w:sz w:val="22"/>
                <w:szCs w:val="22"/>
              </w:rPr>
              <w:t>тис.</w:t>
            </w:r>
            <w:r w:rsidR="005A34D2" w:rsidRPr="00A85A5E">
              <w:rPr>
                <w:sz w:val="22"/>
                <w:szCs w:val="22"/>
              </w:rPr>
              <w:t xml:space="preserve"> </w:t>
            </w:r>
            <w:r w:rsidRPr="00A85A5E">
              <w:rPr>
                <w:sz w:val="22"/>
                <w:szCs w:val="22"/>
              </w:rPr>
              <w:t>грн.,</w:t>
            </w:r>
            <w:r w:rsidR="00C74C0F" w:rsidRPr="00A85A5E">
              <w:rPr>
                <w:sz w:val="22"/>
                <w:szCs w:val="22"/>
              </w:rPr>
              <w:t xml:space="preserve"> </w:t>
            </w:r>
            <w:r w:rsidRPr="00A85A5E">
              <w:rPr>
                <w:sz w:val="22"/>
                <w:szCs w:val="22"/>
              </w:rPr>
              <w:t>що</w:t>
            </w:r>
            <w:r w:rsidR="00C74C0F" w:rsidRPr="00A85A5E">
              <w:rPr>
                <w:sz w:val="22"/>
                <w:szCs w:val="22"/>
              </w:rPr>
              <w:t xml:space="preserve"> </w:t>
            </w:r>
            <w:r w:rsidRPr="00A85A5E">
              <w:rPr>
                <w:sz w:val="22"/>
                <w:szCs w:val="22"/>
              </w:rPr>
              <w:t xml:space="preserve">дозволить профінансувати в повному об’ємі комунальні </w:t>
            </w:r>
            <w:r w:rsidR="008143AF" w:rsidRPr="00A85A5E">
              <w:rPr>
                <w:sz w:val="22"/>
                <w:szCs w:val="22"/>
              </w:rPr>
              <w:t>заклади</w:t>
            </w:r>
            <w:r w:rsidR="00AE6E9F" w:rsidRPr="00A85A5E">
              <w:rPr>
                <w:sz w:val="22"/>
                <w:szCs w:val="22"/>
              </w:rPr>
              <w:t xml:space="preserve"> освіти</w:t>
            </w:r>
            <w:r w:rsidR="008143AF" w:rsidRPr="00A85A5E">
              <w:rPr>
                <w:sz w:val="22"/>
                <w:szCs w:val="22"/>
              </w:rPr>
              <w:t xml:space="preserve">, </w:t>
            </w:r>
            <w:r w:rsidR="00AE6E9F" w:rsidRPr="00A85A5E">
              <w:rPr>
                <w:sz w:val="22"/>
                <w:szCs w:val="22"/>
              </w:rPr>
              <w:t xml:space="preserve">заклади культури, </w:t>
            </w:r>
            <w:r w:rsidR="008143AF" w:rsidRPr="00A85A5E">
              <w:rPr>
                <w:sz w:val="22"/>
                <w:szCs w:val="22"/>
              </w:rPr>
              <w:t>благоустрій та інші соціальні програми</w:t>
            </w:r>
            <w:r w:rsidR="00AE6E9F" w:rsidRPr="00A85A5E">
              <w:rPr>
                <w:sz w:val="22"/>
                <w:szCs w:val="22"/>
              </w:rPr>
              <w:t>.</w:t>
            </w:r>
          </w:p>
        </w:tc>
      </w:tr>
    </w:tbl>
    <w:p w:rsidR="00963F0C" w:rsidRDefault="00963F0C" w:rsidP="009F6BC6">
      <w:pPr>
        <w:pStyle w:val="afa"/>
        <w:ind w:firstLine="708"/>
        <w:jc w:val="both"/>
        <w:rPr>
          <w:rFonts w:ascii="Times New Roman" w:hAnsi="Times New Roman"/>
          <w:iCs/>
          <w:color w:val="C00000"/>
          <w:sz w:val="24"/>
          <w:szCs w:val="24"/>
        </w:rPr>
      </w:pPr>
    </w:p>
    <w:p w:rsidR="009F6BC6" w:rsidRPr="0084568C" w:rsidRDefault="009F6BC6" w:rsidP="0084568C">
      <w:pPr>
        <w:pStyle w:val="afa"/>
        <w:tabs>
          <w:tab w:val="left" w:pos="2552"/>
        </w:tabs>
        <w:ind w:firstLine="567"/>
        <w:jc w:val="both"/>
        <w:rPr>
          <w:rFonts w:ascii="Times New Roman" w:hAnsi="Times New Roman"/>
          <w:iCs/>
          <w:sz w:val="24"/>
          <w:szCs w:val="24"/>
        </w:rPr>
      </w:pPr>
      <w:r w:rsidRPr="0084568C">
        <w:rPr>
          <w:rFonts w:ascii="Times New Roman" w:hAnsi="Times New Roman"/>
          <w:iCs/>
          <w:sz w:val="24"/>
          <w:szCs w:val="24"/>
        </w:rPr>
        <w:t>2. Оцінка вибраних альтернативних способів досягнення цілей</w:t>
      </w:r>
    </w:p>
    <w:p w:rsidR="009F6BC6" w:rsidRPr="0084568C" w:rsidRDefault="009F6BC6" w:rsidP="0084568C">
      <w:pPr>
        <w:shd w:val="clear" w:color="auto" w:fill="FFFFFF"/>
        <w:ind w:firstLine="567"/>
        <w:jc w:val="both"/>
        <w:rPr>
          <w:sz w:val="24"/>
          <w:szCs w:val="24"/>
          <w:lang w:eastAsia="ru-RU"/>
        </w:rPr>
      </w:pPr>
      <w:r w:rsidRPr="0084568C">
        <w:rPr>
          <w:sz w:val="24"/>
          <w:szCs w:val="24"/>
          <w:lang w:eastAsia="ru-RU"/>
        </w:rPr>
        <w:t>Опис вигод та витрат за кожною альтернативою для сфер інтересів держави, громадян та суб'єктів господарювання.</w:t>
      </w:r>
    </w:p>
    <w:p w:rsidR="009F6BC6" w:rsidRPr="0084568C" w:rsidRDefault="009F6BC6" w:rsidP="0084568C">
      <w:pPr>
        <w:shd w:val="clear" w:color="auto" w:fill="FFFFFF"/>
        <w:ind w:firstLine="567"/>
        <w:jc w:val="both"/>
        <w:rPr>
          <w:sz w:val="24"/>
          <w:szCs w:val="24"/>
          <w:lang w:eastAsia="ru-RU"/>
        </w:rPr>
      </w:pPr>
    </w:p>
    <w:p w:rsidR="008F41CF" w:rsidRPr="00B36D9E" w:rsidRDefault="008F41CF" w:rsidP="0084568C">
      <w:pPr>
        <w:shd w:val="clear" w:color="auto" w:fill="FFFFFF"/>
        <w:ind w:firstLine="567"/>
        <w:rPr>
          <w:bCs/>
          <w:sz w:val="24"/>
          <w:szCs w:val="24"/>
          <w:lang w:eastAsia="ru-RU"/>
        </w:rPr>
      </w:pPr>
      <w:r w:rsidRPr="0084568C">
        <w:rPr>
          <w:sz w:val="24"/>
          <w:szCs w:val="24"/>
        </w:rPr>
        <w:t xml:space="preserve">Оцінка впливу на сферу інтересів </w:t>
      </w:r>
      <w:r w:rsidRPr="0084568C">
        <w:rPr>
          <w:bCs/>
          <w:sz w:val="24"/>
          <w:szCs w:val="24"/>
          <w:lang w:eastAsia="ru-RU"/>
        </w:rPr>
        <w:t>держави</w:t>
      </w:r>
      <w:r w:rsidRPr="0084568C">
        <w:rPr>
          <w:sz w:val="24"/>
          <w:szCs w:val="24"/>
        </w:rPr>
        <w:t xml:space="preserve"> (органів місцевого</w:t>
      </w:r>
      <w:r w:rsidRPr="00B36D9E">
        <w:rPr>
          <w:sz w:val="24"/>
          <w:szCs w:val="24"/>
        </w:rPr>
        <w:t xml:space="preserve"> самоврядування).</w:t>
      </w:r>
    </w:p>
    <w:p w:rsidR="004E62C1" w:rsidRPr="008914D7" w:rsidRDefault="004E62C1" w:rsidP="009F6BC6">
      <w:pPr>
        <w:pStyle w:val="afa"/>
        <w:ind w:firstLine="708"/>
        <w:rPr>
          <w:rFonts w:ascii="Times New Roman" w:hAnsi="Times New Roman"/>
          <w:color w:val="C00000"/>
          <w:sz w:val="24"/>
          <w:szCs w:val="24"/>
        </w:rPr>
      </w:pPr>
    </w:p>
    <w:tbl>
      <w:tblPr>
        <w:tblW w:w="9639" w:type="dxa"/>
        <w:tblInd w:w="108" w:type="dxa"/>
        <w:tblLayout w:type="fixed"/>
        <w:tblLook w:val="0000" w:firstRow="0" w:lastRow="0" w:firstColumn="0" w:lastColumn="0" w:noHBand="0" w:noVBand="0"/>
      </w:tblPr>
      <w:tblGrid>
        <w:gridCol w:w="2268"/>
        <w:gridCol w:w="3969"/>
        <w:gridCol w:w="3402"/>
      </w:tblGrid>
      <w:tr w:rsidR="00AD6707" w:rsidRPr="008914D7" w:rsidTr="009F6BC6">
        <w:tc>
          <w:tcPr>
            <w:tcW w:w="2268" w:type="dxa"/>
            <w:tcBorders>
              <w:top w:val="single" w:sz="4" w:space="0" w:color="000000"/>
              <w:left w:val="single" w:sz="4" w:space="0" w:color="000000"/>
              <w:bottom w:val="single" w:sz="4" w:space="0" w:color="000000"/>
            </w:tcBorders>
          </w:tcPr>
          <w:p w:rsidR="00AD6707" w:rsidRPr="00F35C5C" w:rsidRDefault="00AD6707" w:rsidP="009F6BC6">
            <w:pPr>
              <w:jc w:val="center"/>
              <w:rPr>
                <w:sz w:val="22"/>
                <w:szCs w:val="22"/>
              </w:rPr>
            </w:pPr>
            <w:r w:rsidRPr="00F35C5C">
              <w:rPr>
                <w:sz w:val="22"/>
                <w:szCs w:val="22"/>
              </w:rPr>
              <w:t>Вид альтернативи</w:t>
            </w:r>
          </w:p>
        </w:tc>
        <w:tc>
          <w:tcPr>
            <w:tcW w:w="3969" w:type="dxa"/>
            <w:tcBorders>
              <w:top w:val="single" w:sz="4" w:space="0" w:color="000000"/>
              <w:left w:val="single" w:sz="4" w:space="0" w:color="000000"/>
              <w:bottom w:val="single" w:sz="4" w:space="0" w:color="000000"/>
            </w:tcBorders>
          </w:tcPr>
          <w:p w:rsidR="00AD6707" w:rsidRPr="00F35C5C" w:rsidRDefault="00AD6707" w:rsidP="009F6BC6">
            <w:pPr>
              <w:jc w:val="center"/>
              <w:rPr>
                <w:sz w:val="22"/>
                <w:szCs w:val="22"/>
              </w:rPr>
            </w:pPr>
            <w:r w:rsidRPr="00F35C5C">
              <w:rPr>
                <w:sz w:val="22"/>
                <w:szCs w:val="22"/>
              </w:rPr>
              <w:t>Вигоди</w:t>
            </w:r>
          </w:p>
        </w:tc>
        <w:tc>
          <w:tcPr>
            <w:tcW w:w="3402" w:type="dxa"/>
            <w:tcBorders>
              <w:top w:val="single" w:sz="4" w:space="0" w:color="000000"/>
              <w:left w:val="single" w:sz="4" w:space="0" w:color="000000"/>
              <w:bottom w:val="single" w:sz="4" w:space="0" w:color="000000"/>
              <w:right w:val="single" w:sz="4" w:space="0" w:color="000000"/>
            </w:tcBorders>
          </w:tcPr>
          <w:p w:rsidR="00AD6707" w:rsidRPr="00F35C5C" w:rsidRDefault="00AD6707" w:rsidP="009F6BC6">
            <w:pPr>
              <w:jc w:val="center"/>
              <w:rPr>
                <w:sz w:val="22"/>
                <w:szCs w:val="22"/>
              </w:rPr>
            </w:pPr>
            <w:r w:rsidRPr="00F35C5C">
              <w:rPr>
                <w:sz w:val="22"/>
                <w:szCs w:val="22"/>
              </w:rPr>
              <w:t>Витрати</w:t>
            </w:r>
          </w:p>
        </w:tc>
      </w:tr>
      <w:tr w:rsidR="00AD6707" w:rsidRPr="008914D7" w:rsidTr="009F6BC6">
        <w:tc>
          <w:tcPr>
            <w:tcW w:w="2268" w:type="dxa"/>
            <w:tcBorders>
              <w:top w:val="single" w:sz="4" w:space="0" w:color="000000"/>
              <w:left w:val="single" w:sz="4" w:space="0" w:color="000000"/>
              <w:bottom w:val="single" w:sz="4" w:space="0" w:color="000000"/>
            </w:tcBorders>
          </w:tcPr>
          <w:p w:rsidR="00AD6707" w:rsidRPr="00F35C5C" w:rsidRDefault="00AD6707">
            <w:pPr>
              <w:rPr>
                <w:sz w:val="22"/>
                <w:szCs w:val="22"/>
              </w:rPr>
            </w:pPr>
            <w:r w:rsidRPr="00F35C5C">
              <w:rPr>
                <w:sz w:val="22"/>
                <w:szCs w:val="22"/>
              </w:rPr>
              <w:t>Альтернатива 1</w:t>
            </w:r>
          </w:p>
        </w:tc>
        <w:tc>
          <w:tcPr>
            <w:tcW w:w="3969" w:type="dxa"/>
            <w:tcBorders>
              <w:top w:val="single" w:sz="4" w:space="0" w:color="000000"/>
              <w:left w:val="single" w:sz="4" w:space="0" w:color="000000"/>
              <w:bottom w:val="single" w:sz="4" w:space="0" w:color="000000"/>
            </w:tcBorders>
          </w:tcPr>
          <w:p w:rsidR="00AD6707" w:rsidRPr="00F35C5C" w:rsidRDefault="00431522" w:rsidP="00FA67CD">
            <w:pPr>
              <w:ind w:right="-108"/>
              <w:rPr>
                <w:sz w:val="22"/>
                <w:szCs w:val="22"/>
              </w:rPr>
            </w:pPr>
            <w:r>
              <w:rPr>
                <w:sz w:val="22"/>
                <w:szCs w:val="22"/>
              </w:rPr>
              <w:t>Відсутні</w:t>
            </w:r>
          </w:p>
        </w:tc>
        <w:tc>
          <w:tcPr>
            <w:tcW w:w="3402" w:type="dxa"/>
            <w:tcBorders>
              <w:top w:val="single" w:sz="4" w:space="0" w:color="000000"/>
              <w:left w:val="single" w:sz="4" w:space="0" w:color="000000"/>
              <w:bottom w:val="single" w:sz="4" w:space="0" w:color="000000"/>
              <w:right w:val="single" w:sz="4" w:space="0" w:color="000000"/>
            </w:tcBorders>
          </w:tcPr>
          <w:p w:rsidR="00AD6707" w:rsidRPr="00F35C5C" w:rsidRDefault="00431522">
            <w:pPr>
              <w:rPr>
                <w:sz w:val="22"/>
                <w:szCs w:val="22"/>
              </w:rPr>
            </w:pPr>
            <w:r w:rsidRPr="00431522">
              <w:rPr>
                <w:sz w:val="22"/>
                <w:szCs w:val="22"/>
              </w:rPr>
              <w:t>Очікувані втрати міського бюджету в результаті не прийняття рішення «Про встановлення ставок із сплати єдиного податку на території Ічнянської міської ради » складатимуть: 400,00 тис. грн., що не дозволить профінансувати</w:t>
            </w:r>
            <w:r w:rsidR="00937D0C">
              <w:rPr>
                <w:sz w:val="22"/>
                <w:szCs w:val="22"/>
              </w:rPr>
              <w:t xml:space="preserve"> в повному обсязі</w:t>
            </w:r>
            <w:r w:rsidRPr="00431522">
              <w:rPr>
                <w:sz w:val="22"/>
                <w:szCs w:val="22"/>
              </w:rPr>
              <w:t xml:space="preserve"> заходи соціального, економічного та інженерного значення місцевої територіальної громади (благоустрій, утримання комунальних закладів та інше.)</w:t>
            </w:r>
          </w:p>
        </w:tc>
      </w:tr>
      <w:tr w:rsidR="00AD6707" w:rsidRPr="008914D7" w:rsidTr="009F6BC6">
        <w:tc>
          <w:tcPr>
            <w:tcW w:w="2268" w:type="dxa"/>
            <w:tcBorders>
              <w:top w:val="single" w:sz="4" w:space="0" w:color="000000"/>
              <w:left w:val="single" w:sz="4" w:space="0" w:color="000000"/>
              <w:bottom w:val="single" w:sz="4" w:space="0" w:color="000000"/>
            </w:tcBorders>
          </w:tcPr>
          <w:p w:rsidR="00AD6707" w:rsidRPr="00F35C5C" w:rsidRDefault="00AD6707">
            <w:pPr>
              <w:rPr>
                <w:sz w:val="22"/>
                <w:szCs w:val="22"/>
              </w:rPr>
            </w:pPr>
            <w:r w:rsidRPr="00F35C5C">
              <w:rPr>
                <w:sz w:val="22"/>
                <w:szCs w:val="22"/>
              </w:rPr>
              <w:t>Альтернатива 2</w:t>
            </w:r>
          </w:p>
        </w:tc>
        <w:tc>
          <w:tcPr>
            <w:tcW w:w="3969" w:type="dxa"/>
            <w:tcBorders>
              <w:top w:val="single" w:sz="4" w:space="0" w:color="000000"/>
              <w:left w:val="single" w:sz="4" w:space="0" w:color="000000"/>
              <w:bottom w:val="single" w:sz="4" w:space="0" w:color="000000"/>
            </w:tcBorders>
          </w:tcPr>
          <w:p w:rsidR="00336242" w:rsidRPr="00F35C5C" w:rsidRDefault="000969DB" w:rsidP="00F35C5C">
            <w:pPr>
              <w:numPr>
                <w:ilvl w:val="0"/>
                <w:numId w:val="5"/>
              </w:numPr>
              <w:tabs>
                <w:tab w:val="left" w:pos="354"/>
              </w:tabs>
              <w:ind w:left="0" w:firstLine="0"/>
              <w:jc w:val="both"/>
              <w:rPr>
                <w:sz w:val="22"/>
                <w:szCs w:val="22"/>
              </w:rPr>
            </w:pPr>
            <w:r w:rsidRPr="00F35C5C">
              <w:rPr>
                <w:sz w:val="22"/>
                <w:szCs w:val="22"/>
              </w:rPr>
              <w:t>Забезпечить дотримання вимог Податкового кодексу України, реалізацію наданих органам місцевого самоврядування повноважень.</w:t>
            </w:r>
            <w:r w:rsidR="0084108C" w:rsidRPr="00F35C5C">
              <w:rPr>
                <w:sz w:val="22"/>
                <w:szCs w:val="22"/>
              </w:rPr>
              <w:t xml:space="preserve"> </w:t>
            </w:r>
          </w:p>
          <w:p w:rsidR="00336242" w:rsidRPr="00F35C5C" w:rsidRDefault="00AD6707" w:rsidP="00F35C5C">
            <w:pPr>
              <w:numPr>
                <w:ilvl w:val="0"/>
                <w:numId w:val="5"/>
              </w:numPr>
              <w:tabs>
                <w:tab w:val="left" w:pos="354"/>
              </w:tabs>
              <w:ind w:left="0" w:firstLine="0"/>
              <w:jc w:val="both"/>
              <w:rPr>
                <w:sz w:val="22"/>
                <w:szCs w:val="22"/>
              </w:rPr>
            </w:pPr>
            <w:r w:rsidRPr="00F35C5C">
              <w:rPr>
                <w:sz w:val="22"/>
                <w:szCs w:val="22"/>
              </w:rPr>
              <w:t>Забезпеч</w:t>
            </w:r>
            <w:r w:rsidR="000969DB" w:rsidRPr="00F35C5C">
              <w:rPr>
                <w:sz w:val="22"/>
                <w:szCs w:val="22"/>
              </w:rPr>
              <w:t>ить</w:t>
            </w:r>
            <w:r w:rsidRPr="00F35C5C">
              <w:rPr>
                <w:sz w:val="22"/>
                <w:szCs w:val="22"/>
              </w:rPr>
              <w:t xml:space="preserve"> відповідн</w:t>
            </w:r>
            <w:r w:rsidR="000969DB" w:rsidRPr="00F35C5C">
              <w:rPr>
                <w:sz w:val="22"/>
                <w:szCs w:val="22"/>
              </w:rPr>
              <w:t>і</w:t>
            </w:r>
            <w:r w:rsidRPr="00F35C5C">
              <w:rPr>
                <w:sz w:val="22"/>
                <w:szCs w:val="22"/>
              </w:rPr>
              <w:t xml:space="preserve"> </w:t>
            </w:r>
            <w:proofErr w:type="spellStart"/>
            <w:r w:rsidR="00544D34">
              <w:rPr>
                <w:sz w:val="22"/>
                <w:szCs w:val="22"/>
              </w:rPr>
              <w:t>надхо</w:t>
            </w:r>
            <w:r w:rsidR="005F5797">
              <w:rPr>
                <w:sz w:val="22"/>
                <w:szCs w:val="22"/>
              </w:rPr>
              <w:t>д</w:t>
            </w:r>
            <w:r w:rsidR="00544D34">
              <w:rPr>
                <w:sz w:val="22"/>
                <w:szCs w:val="22"/>
              </w:rPr>
              <w:t>-</w:t>
            </w:r>
            <w:r w:rsidRPr="00F35C5C">
              <w:rPr>
                <w:sz w:val="22"/>
                <w:szCs w:val="22"/>
              </w:rPr>
              <w:t>жен</w:t>
            </w:r>
            <w:r w:rsidR="000969DB" w:rsidRPr="00F35C5C">
              <w:rPr>
                <w:sz w:val="22"/>
                <w:szCs w:val="22"/>
              </w:rPr>
              <w:t>ня</w:t>
            </w:r>
            <w:proofErr w:type="spellEnd"/>
            <w:r w:rsidRPr="00F35C5C">
              <w:rPr>
                <w:sz w:val="22"/>
                <w:szCs w:val="22"/>
              </w:rPr>
              <w:t xml:space="preserve"> до міського бюджету від сплати </w:t>
            </w:r>
            <w:r w:rsidR="009F6BC6" w:rsidRPr="00F35C5C">
              <w:rPr>
                <w:sz w:val="22"/>
                <w:szCs w:val="22"/>
              </w:rPr>
              <w:t>єдиного податку</w:t>
            </w:r>
            <w:r w:rsidR="0084108C" w:rsidRPr="00F35C5C">
              <w:rPr>
                <w:color w:val="C00000"/>
                <w:sz w:val="22"/>
                <w:szCs w:val="22"/>
              </w:rPr>
              <w:t xml:space="preserve"> </w:t>
            </w:r>
            <w:r w:rsidR="0084108C" w:rsidRPr="00F35C5C">
              <w:rPr>
                <w:sz w:val="22"/>
                <w:szCs w:val="22"/>
              </w:rPr>
              <w:t xml:space="preserve">у сумі – </w:t>
            </w:r>
            <w:r w:rsidR="00431522">
              <w:rPr>
                <w:sz w:val="22"/>
                <w:szCs w:val="22"/>
              </w:rPr>
              <w:t>12130</w:t>
            </w:r>
            <w:r w:rsidR="0084108C" w:rsidRPr="00F35C5C">
              <w:rPr>
                <w:sz w:val="22"/>
                <w:szCs w:val="22"/>
              </w:rPr>
              <w:t>,00 тис. грн.</w:t>
            </w:r>
          </w:p>
          <w:p w:rsidR="00336242" w:rsidRPr="00F35C5C" w:rsidRDefault="00AD6707" w:rsidP="00F35C5C">
            <w:pPr>
              <w:numPr>
                <w:ilvl w:val="0"/>
                <w:numId w:val="5"/>
              </w:numPr>
              <w:tabs>
                <w:tab w:val="left" w:pos="354"/>
              </w:tabs>
              <w:ind w:left="0" w:firstLine="0"/>
              <w:jc w:val="both"/>
              <w:rPr>
                <w:sz w:val="22"/>
                <w:szCs w:val="22"/>
              </w:rPr>
            </w:pPr>
            <w:r w:rsidRPr="00F35C5C">
              <w:rPr>
                <w:sz w:val="22"/>
                <w:szCs w:val="22"/>
              </w:rPr>
              <w:t>Створ</w:t>
            </w:r>
            <w:r w:rsidR="000969DB" w:rsidRPr="00F35C5C">
              <w:rPr>
                <w:sz w:val="22"/>
                <w:szCs w:val="22"/>
              </w:rPr>
              <w:t>ить</w:t>
            </w:r>
            <w:r w:rsidR="009F6BC6" w:rsidRPr="00F35C5C">
              <w:rPr>
                <w:sz w:val="22"/>
                <w:szCs w:val="22"/>
              </w:rPr>
              <w:t xml:space="preserve"> </w:t>
            </w:r>
            <w:r w:rsidR="000969DB" w:rsidRPr="00F35C5C">
              <w:rPr>
                <w:sz w:val="22"/>
                <w:szCs w:val="22"/>
              </w:rPr>
              <w:t xml:space="preserve">сприятливі </w:t>
            </w:r>
            <w:r w:rsidRPr="00F35C5C">
              <w:rPr>
                <w:sz w:val="22"/>
                <w:szCs w:val="22"/>
              </w:rPr>
              <w:t>фінансов</w:t>
            </w:r>
            <w:r w:rsidR="000969DB" w:rsidRPr="00F35C5C">
              <w:rPr>
                <w:sz w:val="22"/>
                <w:szCs w:val="22"/>
              </w:rPr>
              <w:t>і</w:t>
            </w:r>
            <w:r w:rsidRPr="00F35C5C">
              <w:rPr>
                <w:sz w:val="22"/>
                <w:szCs w:val="22"/>
              </w:rPr>
              <w:t xml:space="preserve"> можливост</w:t>
            </w:r>
            <w:r w:rsidR="000969DB" w:rsidRPr="00F35C5C">
              <w:rPr>
                <w:sz w:val="22"/>
                <w:szCs w:val="22"/>
              </w:rPr>
              <w:t>і</w:t>
            </w:r>
            <w:r w:rsidRPr="00F35C5C">
              <w:rPr>
                <w:sz w:val="22"/>
                <w:szCs w:val="22"/>
              </w:rPr>
              <w:t xml:space="preserve"> міс</w:t>
            </w:r>
            <w:r w:rsidR="0084568C" w:rsidRPr="00F35C5C">
              <w:rPr>
                <w:sz w:val="22"/>
                <w:szCs w:val="22"/>
              </w:rPr>
              <w:t>цевої</w:t>
            </w:r>
            <w:r w:rsidRPr="00F35C5C">
              <w:rPr>
                <w:sz w:val="22"/>
                <w:szCs w:val="22"/>
              </w:rPr>
              <w:t xml:space="preserve"> влади для задоволення соціальних та інших потреб територіальної громади.</w:t>
            </w:r>
          </w:p>
          <w:p w:rsidR="000969DB" w:rsidRPr="00F35C5C" w:rsidRDefault="00336242" w:rsidP="00F35C5C">
            <w:pPr>
              <w:numPr>
                <w:ilvl w:val="0"/>
                <w:numId w:val="5"/>
              </w:numPr>
              <w:tabs>
                <w:tab w:val="left" w:pos="354"/>
              </w:tabs>
              <w:ind w:left="0" w:firstLine="0"/>
              <w:jc w:val="both"/>
              <w:rPr>
                <w:color w:val="C00000"/>
                <w:sz w:val="22"/>
                <w:szCs w:val="22"/>
              </w:rPr>
            </w:pPr>
            <w:r w:rsidRPr="00F35C5C">
              <w:rPr>
                <w:sz w:val="22"/>
                <w:szCs w:val="22"/>
              </w:rPr>
              <w:t>В</w:t>
            </w:r>
            <w:r w:rsidR="000969DB" w:rsidRPr="00F35C5C">
              <w:rPr>
                <w:sz w:val="22"/>
                <w:szCs w:val="22"/>
              </w:rPr>
              <w:t xml:space="preserve">досконалить відносини між міською радою, органом </w:t>
            </w:r>
            <w:r w:rsidR="0084108C" w:rsidRPr="00F35C5C">
              <w:rPr>
                <w:sz w:val="22"/>
                <w:szCs w:val="22"/>
              </w:rPr>
              <w:t xml:space="preserve">податкової </w:t>
            </w:r>
            <w:r w:rsidR="000969DB" w:rsidRPr="00F35C5C">
              <w:rPr>
                <w:sz w:val="22"/>
                <w:szCs w:val="22"/>
              </w:rPr>
              <w:t xml:space="preserve">служби та суб’єктами господарювання пов’язаних зі справлянням </w:t>
            </w:r>
            <w:r w:rsidR="009F6BC6" w:rsidRPr="00F35C5C">
              <w:rPr>
                <w:sz w:val="22"/>
                <w:szCs w:val="22"/>
              </w:rPr>
              <w:t>єдиного податку.</w:t>
            </w:r>
          </w:p>
        </w:tc>
        <w:tc>
          <w:tcPr>
            <w:tcW w:w="3402" w:type="dxa"/>
            <w:tcBorders>
              <w:top w:val="single" w:sz="4" w:space="0" w:color="000000"/>
              <w:left w:val="single" w:sz="4" w:space="0" w:color="000000"/>
              <w:bottom w:val="single" w:sz="4" w:space="0" w:color="000000"/>
              <w:right w:val="single" w:sz="4" w:space="0" w:color="000000"/>
            </w:tcBorders>
          </w:tcPr>
          <w:p w:rsidR="00AD6707" w:rsidRPr="00F35C5C" w:rsidRDefault="00AD6707" w:rsidP="00F35C5C">
            <w:pPr>
              <w:jc w:val="both"/>
              <w:rPr>
                <w:sz w:val="22"/>
                <w:szCs w:val="22"/>
              </w:rPr>
            </w:pPr>
            <w:r w:rsidRPr="00F35C5C">
              <w:rPr>
                <w:sz w:val="22"/>
                <w:szCs w:val="22"/>
              </w:rPr>
              <w:t xml:space="preserve">Витрати </w:t>
            </w:r>
            <w:r w:rsidR="00333C02" w:rsidRPr="00F35C5C">
              <w:rPr>
                <w:sz w:val="22"/>
                <w:szCs w:val="22"/>
              </w:rPr>
              <w:t>пов’язані з підготовкою регуляторного акту та</w:t>
            </w:r>
            <w:r w:rsidRPr="00F35C5C">
              <w:rPr>
                <w:sz w:val="22"/>
                <w:szCs w:val="22"/>
              </w:rPr>
              <w:t xml:space="preserve"> проведення відстежень </w:t>
            </w:r>
            <w:proofErr w:type="spellStart"/>
            <w:r w:rsidRPr="00F35C5C">
              <w:rPr>
                <w:sz w:val="22"/>
                <w:szCs w:val="22"/>
              </w:rPr>
              <w:t>резуль</w:t>
            </w:r>
            <w:r w:rsidR="00544D34">
              <w:rPr>
                <w:sz w:val="22"/>
                <w:szCs w:val="22"/>
              </w:rPr>
              <w:t>-</w:t>
            </w:r>
            <w:r w:rsidRPr="00F35C5C">
              <w:rPr>
                <w:sz w:val="22"/>
                <w:szCs w:val="22"/>
              </w:rPr>
              <w:t>тативності</w:t>
            </w:r>
            <w:proofErr w:type="spellEnd"/>
            <w:r w:rsidRPr="00F35C5C">
              <w:rPr>
                <w:sz w:val="22"/>
                <w:szCs w:val="22"/>
              </w:rPr>
              <w:t xml:space="preserve"> даного регуляторного акта та процедур з його опублікування</w:t>
            </w:r>
            <w:r w:rsidR="00FA67CD" w:rsidRPr="00F35C5C">
              <w:rPr>
                <w:sz w:val="22"/>
                <w:szCs w:val="22"/>
              </w:rPr>
              <w:t>.</w:t>
            </w:r>
          </w:p>
        </w:tc>
      </w:tr>
    </w:tbl>
    <w:p w:rsidR="008F41CF" w:rsidRDefault="008F41CF" w:rsidP="007A6A91">
      <w:pPr>
        <w:pStyle w:val="afa"/>
        <w:ind w:firstLine="708"/>
        <w:rPr>
          <w:rFonts w:ascii="Times New Roman" w:hAnsi="Times New Roman"/>
          <w:color w:val="C00000"/>
          <w:sz w:val="24"/>
          <w:szCs w:val="24"/>
          <w:lang w:eastAsia="ru-RU"/>
        </w:rPr>
      </w:pPr>
    </w:p>
    <w:p w:rsidR="00F35C5C" w:rsidRDefault="00F35C5C" w:rsidP="007A6A91">
      <w:pPr>
        <w:pStyle w:val="afa"/>
        <w:ind w:firstLine="708"/>
        <w:rPr>
          <w:rFonts w:ascii="Times New Roman" w:hAnsi="Times New Roman"/>
          <w:color w:val="C00000"/>
          <w:sz w:val="24"/>
          <w:szCs w:val="24"/>
          <w:lang w:eastAsia="ru-RU"/>
        </w:rPr>
      </w:pPr>
    </w:p>
    <w:p w:rsidR="00F35C5C" w:rsidRDefault="00F35C5C" w:rsidP="007A6A91">
      <w:pPr>
        <w:pStyle w:val="afa"/>
        <w:ind w:firstLine="708"/>
        <w:rPr>
          <w:rFonts w:ascii="Times New Roman" w:hAnsi="Times New Roman"/>
          <w:color w:val="C00000"/>
          <w:sz w:val="24"/>
          <w:szCs w:val="24"/>
          <w:lang w:eastAsia="ru-RU"/>
        </w:rPr>
      </w:pPr>
    </w:p>
    <w:p w:rsidR="00AE03E3" w:rsidRDefault="00AE03E3" w:rsidP="007A6A91">
      <w:pPr>
        <w:pStyle w:val="afa"/>
        <w:ind w:firstLine="708"/>
        <w:rPr>
          <w:rFonts w:ascii="Times New Roman" w:hAnsi="Times New Roman"/>
          <w:color w:val="C00000"/>
          <w:sz w:val="24"/>
          <w:szCs w:val="24"/>
          <w:lang w:eastAsia="ru-RU"/>
        </w:rPr>
      </w:pPr>
    </w:p>
    <w:p w:rsidR="00F35C5C" w:rsidRPr="008914D7" w:rsidRDefault="00F35C5C" w:rsidP="006A21E3">
      <w:pPr>
        <w:pStyle w:val="afa"/>
        <w:rPr>
          <w:rFonts w:ascii="Times New Roman" w:hAnsi="Times New Roman"/>
          <w:color w:val="C00000"/>
          <w:sz w:val="24"/>
          <w:szCs w:val="24"/>
          <w:lang w:eastAsia="ru-RU"/>
        </w:rPr>
      </w:pPr>
    </w:p>
    <w:p w:rsidR="007A6A91" w:rsidRPr="0084568C" w:rsidRDefault="007A6A91" w:rsidP="0084568C">
      <w:pPr>
        <w:pStyle w:val="afa"/>
        <w:ind w:firstLine="567"/>
        <w:rPr>
          <w:rFonts w:ascii="Times New Roman" w:hAnsi="Times New Roman"/>
          <w:sz w:val="24"/>
          <w:szCs w:val="24"/>
          <w:lang w:eastAsia="ru-RU"/>
        </w:rPr>
      </w:pPr>
      <w:r w:rsidRPr="0084568C">
        <w:rPr>
          <w:rFonts w:ascii="Times New Roman" w:hAnsi="Times New Roman"/>
          <w:sz w:val="24"/>
          <w:szCs w:val="24"/>
          <w:lang w:eastAsia="ru-RU"/>
        </w:rPr>
        <w:lastRenderedPageBreak/>
        <w:t>Оцінка впливу на сферу інтересів громадян</w:t>
      </w:r>
    </w:p>
    <w:p w:rsidR="0041722C" w:rsidRPr="0084568C" w:rsidRDefault="0041722C" w:rsidP="007A6A91">
      <w:pPr>
        <w:pStyle w:val="afa"/>
        <w:ind w:firstLine="708"/>
        <w:rPr>
          <w:rFonts w:ascii="Times New Roman" w:hAnsi="Times New Roman"/>
          <w:sz w:val="24"/>
          <w:szCs w:val="24"/>
          <w:lang w:eastAsia="ru-RU"/>
        </w:rPr>
      </w:pPr>
    </w:p>
    <w:tbl>
      <w:tblPr>
        <w:tblW w:w="9639" w:type="dxa"/>
        <w:tblInd w:w="108" w:type="dxa"/>
        <w:tblLayout w:type="fixed"/>
        <w:tblLook w:val="0000" w:firstRow="0" w:lastRow="0" w:firstColumn="0" w:lastColumn="0" w:noHBand="0" w:noVBand="0"/>
      </w:tblPr>
      <w:tblGrid>
        <w:gridCol w:w="2268"/>
        <w:gridCol w:w="4253"/>
        <w:gridCol w:w="3118"/>
      </w:tblGrid>
      <w:tr w:rsidR="00AD6707" w:rsidRPr="0084568C" w:rsidTr="00AE03E3">
        <w:tc>
          <w:tcPr>
            <w:tcW w:w="2268" w:type="dxa"/>
            <w:tcBorders>
              <w:top w:val="single" w:sz="4" w:space="0" w:color="000000"/>
              <w:left w:val="single" w:sz="4" w:space="0" w:color="000000"/>
              <w:bottom w:val="single" w:sz="4" w:space="0" w:color="000000"/>
            </w:tcBorders>
          </w:tcPr>
          <w:p w:rsidR="00AD6707" w:rsidRPr="00FA67CD" w:rsidRDefault="00AD6707" w:rsidP="00AE03E3">
            <w:pPr>
              <w:rPr>
                <w:sz w:val="22"/>
                <w:szCs w:val="22"/>
              </w:rPr>
            </w:pPr>
            <w:r w:rsidRPr="00FA67CD">
              <w:rPr>
                <w:sz w:val="22"/>
                <w:szCs w:val="22"/>
              </w:rPr>
              <w:t>Вид альтернативи</w:t>
            </w:r>
          </w:p>
        </w:tc>
        <w:tc>
          <w:tcPr>
            <w:tcW w:w="4253" w:type="dxa"/>
            <w:tcBorders>
              <w:top w:val="single" w:sz="4" w:space="0" w:color="000000"/>
              <w:left w:val="single" w:sz="4" w:space="0" w:color="000000"/>
              <w:bottom w:val="single" w:sz="4" w:space="0" w:color="000000"/>
            </w:tcBorders>
          </w:tcPr>
          <w:p w:rsidR="00AD6707" w:rsidRPr="00FA67CD" w:rsidRDefault="00AD6707" w:rsidP="007A6A91">
            <w:pPr>
              <w:jc w:val="center"/>
              <w:rPr>
                <w:sz w:val="22"/>
                <w:szCs w:val="22"/>
              </w:rPr>
            </w:pPr>
            <w:r w:rsidRPr="00FA67CD">
              <w:rPr>
                <w:sz w:val="22"/>
                <w:szCs w:val="22"/>
              </w:rPr>
              <w:t>Вигоди</w:t>
            </w:r>
          </w:p>
        </w:tc>
        <w:tc>
          <w:tcPr>
            <w:tcW w:w="3118" w:type="dxa"/>
            <w:tcBorders>
              <w:top w:val="single" w:sz="4" w:space="0" w:color="000000"/>
              <w:left w:val="single" w:sz="4" w:space="0" w:color="000000"/>
              <w:bottom w:val="single" w:sz="4" w:space="0" w:color="000000"/>
              <w:right w:val="single" w:sz="4" w:space="0" w:color="000000"/>
            </w:tcBorders>
          </w:tcPr>
          <w:p w:rsidR="00AD6707" w:rsidRPr="00FA67CD" w:rsidRDefault="00AD6707" w:rsidP="007A6A91">
            <w:pPr>
              <w:jc w:val="center"/>
              <w:rPr>
                <w:sz w:val="22"/>
                <w:szCs w:val="22"/>
              </w:rPr>
            </w:pPr>
            <w:r w:rsidRPr="00FA67CD">
              <w:rPr>
                <w:sz w:val="22"/>
                <w:szCs w:val="22"/>
              </w:rPr>
              <w:t>Витрати</w:t>
            </w:r>
          </w:p>
        </w:tc>
      </w:tr>
      <w:tr w:rsidR="00AD6707" w:rsidRPr="008914D7" w:rsidTr="00AE03E3">
        <w:tc>
          <w:tcPr>
            <w:tcW w:w="2268" w:type="dxa"/>
            <w:tcBorders>
              <w:top w:val="single" w:sz="4" w:space="0" w:color="000000"/>
              <w:left w:val="single" w:sz="4" w:space="0" w:color="000000"/>
              <w:bottom w:val="single" w:sz="4" w:space="0" w:color="000000"/>
            </w:tcBorders>
          </w:tcPr>
          <w:p w:rsidR="00AD6707" w:rsidRPr="00FA67CD" w:rsidRDefault="00AD6707">
            <w:pPr>
              <w:rPr>
                <w:sz w:val="22"/>
                <w:szCs w:val="22"/>
              </w:rPr>
            </w:pPr>
            <w:r w:rsidRPr="00FA67CD">
              <w:rPr>
                <w:sz w:val="22"/>
                <w:szCs w:val="22"/>
              </w:rPr>
              <w:t>Альтернатива 1</w:t>
            </w:r>
          </w:p>
        </w:tc>
        <w:tc>
          <w:tcPr>
            <w:tcW w:w="4253" w:type="dxa"/>
            <w:tcBorders>
              <w:top w:val="single" w:sz="4" w:space="0" w:color="000000"/>
              <w:left w:val="single" w:sz="4" w:space="0" w:color="000000"/>
              <w:bottom w:val="single" w:sz="4" w:space="0" w:color="000000"/>
            </w:tcBorders>
          </w:tcPr>
          <w:p w:rsidR="00AD6707" w:rsidRPr="00AE03E3" w:rsidRDefault="00AE03E3" w:rsidP="00AE03E3">
            <w:pPr>
              <w:jc w:val="both"/>
              <w:rPr>
                <w:sz w:val="22"/>
                <w:szCs w:val="22"/>
              </w:rPr>
            </w:pPr>
            <w:r w:rsidRPr="00AE03E3">
              <w:rPr>
                <w:sz w:val="22"/>
                <w:szCs w:val="22"/>
              </w:rPr>
              <w:t>Відсутні</w:t>
            </w:r>
          </w:p>
        </w:tc>
        <w:tc>
          <w:tcPr>
            <w:tcW w:w="3118" w:type="dxa"/>
            <w:tcBorders>
              <w:top w:val="single" w:sz="4" w:space="0" w:color="000000"/>
              <w:left w:val="single" w:sz="4" w:space="0" w:color="000000"/>
              <w:bottom w:val="single" w:sz="4" w:space="0" w:color="000000"/>
              <w:right w:val="single" w:sz="4" w:space="0" w:color="000000"/>
            </w:tcBorders>
          </w:tcPr>
          <w:p w:rsidR="00AD6707" w:rsidRPr="00FA67CD" w:rsidRDefault="007A6A91" w:rsidP="00544D34">
            <w:pPr>
              <w:jc w:val="both"/>
              <w:rPr>
                <w:sz w:val="22"/>
                <w:szCs w:val="22"/>
              </w:rPr>
            </w:pPr>
            <w:r w:rsidRPr="00FA67CD">
              <w:rPr>
                <w:sz w:val="22"/>
                <w:szCs w:val="22"/>
              </w:rPr>
              <w:t xml:space="preserve">Відсутні </w:t>
            </w:r>
          </w:p>
        </w:tc>
      </w:tr>
      <w:tr w:rsidR="00AD6707" w:rsidRPr="008914D7" w:rsidTr="00AE03E3">
        <w:tc>
          <w:tcPr>
            <w:tcW w:w="2268" w:type="dxa"/>
            <w:tcBorders>
              <w:top w:val="single" w:sz="4" w:space="0" w:color="000000"/>
              <w:left w:val="single" w:sz="4" w:space="0" w:color="000000"/>
              <w:bottom w:val="single" w:sz="4" w:space="0" w:color="000000"/>
            </w:tcBorders>
          </w:tcPr>
          <w:p w:rsidR="00AD6707" w:rsidRPr="00FA67CD" w:rsidRDefault="00AD6707">
            <w:pPr>
              <w:rPr>
                <w:sz w:val="22"/>
                <w:szCs w:val="22"/>
              </w:rPr>
            </w:pPr>
            <w:r w:rsidRPr="00FA67CD">
              <w:rPr>
                <w:sz w:val="22"/>
                <w:szCs w:val="22"/>
              </w:rPr>
              <w:t>Альтернатива 2</w:t>
            </w:r>
          </w:p>
        </w:tc>
        <w:tc>
          <w:tcPr>
            <w:tcW w:w="4253" w:type="dxa"/>
            <w:tcBorders>
              <w:top w:val="single" w:sz="4" w:space="0" w:color="000000"/>
              <w:left w:val="single" w:sz="4" w:space="0" w:color="000000"/>
              <w:bottom w:val="single" w:sz="4" w:space="0" w:color="000000"/>
            </w:tcBorders>
          </w:tcPr>
          <w:p w:rsidR="00AD6707" w:rsidRPr="00FA67CD" w:rsidRDefault="00EB6C91" w:rsidP="00544D34">
            <w:pPr>
              <w:numPr>
                <w:ilvl w:val="0"/>
                <w:numId w:val="7"/>
              </w:numPr>
              <w:tabs>
                <w:tab w:val="left" w:pos="354"/>
              </w:tabs>
              <w:ind w:left="0" w:firstLine="0"/>
              <w:jc w:val="both"/>
              <w:rPr>
                <w:sz w:val="22"/>
                <w:szCs w:val="22"/>
              </w:rPr>
            </w:pPr>
            <w:r w:rsidRPr="00FA67CD">
              <w:rPr>
                <w:sz w:val="22"/>
                <w:szCs w:val="22"/>
              </w:rPr>
              <w:t xml:space="preserve">Сплата </w:t>
            </w:r>
            <w:r w:rsidR="007A6A91" w:rsidRPr="00FA67CD">
              <w:rPr>
                <w:sz w:val="22"/>
                <w:szCs w:val="22"/>
              </w:rPr>
              <w:t>єдиного податку</w:t>
            </w:r>
            <w:r w:rsidRPr="00FA67CD">
              <w:rPr>
                <w:sz w:val="22"/>
                <w:szCs w:val="22"/>
              </w:rPr>
              <w:t xml:space="preserve"> за </w:t>
            </w:r>
            <w:r w:rsidR="00333C02" w:rsidRPr="00FA67CD">
              <w:rPr>
                <w:sz w:val="22"/>
                <w:szCs w:val="22"/>
              </w:rPr>
              <w:t>обґрунтованими</w:t>
            </w:r>
            <w:r w:rsidRPr="00FA67CD">
              <w:rPr>
                <w:sz w:val="22"/>
                <w:szCs w:val="22"/>
              </w:rPr>
              <w:t xml:space="preserve"> ставками</w:t>
            </w:r>
            <w:r w:rsidR="00C80AFD" w:rsidRPr="00FA67CD">
              <w:rPr>
                <w:sz w:val="22"/>
                <w:szCs w:val="22"/>
              </w:rPr>
              <w:t>.</w:t>
            </w:r>
            <w:r w:rsidRPr="00FA67CD">
              <w:rPr>
                <w:sz w:val="22"/>
                <w:szCs w:val="22"/>
              </w:rPr>
              <w:t xml:space="preserve"> </w:t>
            </w:r>
            <w:r w:rsidR="007A6A91" w:rsidRPr="00FA67CD">
              <w:rPr>
                <w:sz w:val="22"/>
                <w:szCs w:val="22"/>
              </w:rPr>
              <w:t xml:space="preserve"> </w:t>
            </w:r>
          </w:p>
          <w:p w:rsidR="00C80AFD" w:rsidRPr="00FA67CD" w:rsidRDefault="00C80AFD" w:rsidP="00AE03E3">
            <w:pPr>
              <w:numPr>
                <w:ilvl w:val="0"/>
                <w:numId w:val="7"/>
              </w:numPr>
              <w:tabs>
                <w:tab w:val="left" w:pos="354"/>
              </w:tabs>
              <w:ind w:left="0" w:firstLine="0"/>
              <w:jc w:val="both"/>
              <w:rPr>
                <w:sz w:val="22"/>
                <w:szCs w:val="22"/>
              </w:rPr>
            </w:pPr>
            <w:r w:rsidRPr="00FA67CD">
              <w:rPr>
                <w:sz w:val="22"/>
                <w:szCs w:val="22"/>
              </w:rPr>
              <w:t>Відкритість процедури, про</w:t>
            </w:r>
            <w:r w:rsidR="00093BBE" w:rsidRPr="00FA67CD">
              <w:rPr>
                <w:sz w:val="22"/>
                <w:szCs w:val="22"/>
              </w:rPr>
              <w:t>зо</w:t>
            </w:r>
            <w:r w:rsidRPr="00FA67CD">
              <w:rPr>
                <w:sz w:val="22"/>
                <w:szCs w:val="22"/>
              </w:rPr>
              <w:t xml:space="preserve">рість дій </w:t>
            </w:r>
            <w:r w:rsidR="0084568C" w:rsidRPr="00FA67CD">
              <w:rPr>
                <w:sz w:val="22"/>
                <w:szCs w:val="22"/>
              </w:rPr>
              <w:t xml:space="preserve">органів </w:t>
            </w:r>
            <w:r w:rsidRPr="00FA67CD">
              <w:rPr>
                <w:sz w:val="22"/>
                <w:szCs w:val="22"/>
              </w:rPr>
              <w:t xml:space="preserve">місцевого </w:t>
            </w:r>
            <w:r w:rsidR="00093BBE" w:rsidRPr="00FA67CD">
              <w:rPr>
                <w:sz w:val="22"/>
                <w:szCs w:val="22"/>
              </w:rPr>
              <w:t>с</w:t>
            </w:r>
            <w:r w:rsidRPr="00FA67CD">
              <w:rPr>
                <w:sz w:val="22"/>
                <w:szCs w:val="22"/>
              </w:rPr>
              <w:t>амоврядування.</w:t>
            </w:r>
          </w:p>
          <w:p w:rsidR="00C80AFD" w:rsidRPr="00FA67CD" w:rsidRDefault="00C80AFD" w:rsidP="00544D34">
            <w:pPr>
              <w:numPr>
                <w:ilvl w:val="0"/>
                <w:numId w:val="7"/>
              </w:numPr>
              <w:tabs>
                <w:tab w:val="left" w:pos="354"/>
              </w:tabs>
              <w:ind w:left="0" w:firstLine="0"/>
              <w:jc w:val="both"/>
              <w:rPr>
                <w:sz w:val="22"/>
                <w:szCs w:val="22"/>
              </w:rPr>
            </w:pPr>
            <w:r w:rsidRPr="00FA67CD">
              <w:rPr>
                <w:sz w:val="22"/>
                <w:szCs w:val="22"/>
              </w:rPr>
              <w:t>Вдосконалить відносини між міською радою, органом</w:t>
            </w:r>
            <w:r w:rsidR="0084568C" w:rsidRPr="00FA67CD">
              <w:rPr>
                <w:sz w:val="22"/>
                <w:szCs w:val="22"/>
              </w:rPr>
              <w:t xml:space="preserve">   податкової </w:t>
            </w:r>
            <w:r w:rsidRPr="00FA67CD">
              <w:rPr>
                <w:sz w:val="22"/>
                <w:szCs w:val="22"/>
              </w:rPr>
              <w:t>служби та суб’єктами господа</w:t>
            </w:r>
            <w:r w:rsidR="0084568C" w:rsidRPr="00FA67CD">
              <w:rPr>
                <w:sz w:val="22"/>
                <w:szCs w:val="22"/>
              </w:rPr>
              <w:t>рю</w:t>
            </w:r>
            <w:r w:rsidRPr="00FA67CD">
              <w:rPr>
                <w:sz w:val="22"/>
                <w:szCs w:val="22"/>
              </w:rPr>
              <w:t xml:space="preserve">вання пов’язаних зі справлянням </w:t>
            </w:r>
            <w:r w:rsidR="00093BBE" w:rsidRPr="00FA67CD">
              <w:rPr>
                <w:sz w:val="22"/>
                <w:szCs w:val="22"/>
              </w:rPr>
              <w:t>єдиного податку.</w:t>
            </w:r>
          </w:p>
        </w:tc>
        <w:tc>
          <w:tcPr>
            <w:tcW w:w="3118" w:type="dxa"/>
            <w:tcBorders>
              <w:top w:val="single" w:sz="4" w:space="0" w:color="000000"/>
              <w:left w:val="single" w:sz="4" w:space="0" w:color="000000"/>
              <w:bottom w:val="single" w:sz="4" w:space="0" w:color="000000"/>
              <w:right w:val="single" w:sz="4" w:space="0" w:color="000000"/>
            </w:tcBorders>
          </w:tcPr>
          <w:p w:rsidR="00AD6707" w:rsidRPr="00FA67CD" w:rsidRDefault="00EB6C91" w:rsidP="00544D34">
            <w:pPr>
              <w:jc w:val="both"/>
              <w:rPr>
                <w:sz w:val="22"/>
                <w:szCs w:val="22"/>
              </w:rPr>
            </w:pPr>
            <w:r w:rsidRPr="00FA67CD">
              <w:rPr>
                <w:sz w:val="22"/>
                <w:szCs w:val="22"/>
              </w:rPr>
              <w:t xml:space="preserve">Сплата </w:t>
            </w:r>
            <w:r w:rsidR="00093BBE" w:rsidRPr="00FA67CD">
              <w:rPr>
                <w:sz w:val="22"/>
                <w:szCs w:val="22"/>
              </w:rPr>
              <w:t xml:space="preserve">єдиного </w:t>
            </w:r>
            <w:r w:rsidRPr="00FA67CD">
              <w:rPr>
                <w:sz w:val="22"/>
                <w:szCs w:val="22"/>
              </w:rPr>
              <w:t>податк</w:t>
            </w:r>
            <w:r w:rsidR="00093BBE" w:rsidRPr="00FA67CD">
              <w:rPr>
                <w:sz w:val="22"/>
                <w:szCs w:val="22"/>
              </w:rPr>
              <w:t>у</w:t>
            </w:r>
            <w:r w:rsidRPr="00FA67CD">
              <w:rPr>
                <w:sz w:val="22"/>
                <w:szCs w:val="22"/>
              </w:rPr>
              <w:t xml:space="preserve"> за </w:t>
            </w:r>
            <w:r w:rsidR="0084568C" w:rsidRPr="00FA67CD">
              <w:rPr>
                <w:sz w:val="22"/>
                <w:szCs w:val="22"/>
              </w:rPr>
              <w:t>встановленими</w:t>
            </w:r>
            <w:r w:rsidR="00C80AFD" w:rsidRPr="00FA67CD">
              <w:rPr>
                <w:sz w:val="22"/>
                <w:szCs w:val="22"/>
              </w:rPr>
              <w:t xml:space="preserve"> </w:t>
            </w:r>
            <w:r w:rsidRPr="00FA67CD">
              <w:rPr>
                <w:sz w:val="22"/>
                <w:szCs w:val="22"/>
              </w:rPr>
              <w:t>ставками</w:t>
            </w:r>
            <w:r w:rsidR="00C80AFD" w:rsidRPr="00FA67CD">
              <w:rPr>
                <w:sz w:val="22"/>
                <w:szCs w:val="22"/>
              </w:rPr>
              <w:t xml:space="preserve"> в сумі: </w:t>
            </w:r>
            <w:r w:rsidR="00AE03E3">
              <w:rPr>
                <w:sz w:val="22"/>
                <w:szCs w:val="22"/>
              </w:rPr>
              <w:t>12 130</w:t>
            </w:r>
            <w:r w:rsidR="00A339DB" w:rsidRPr="00FA67CD">
              <w:rPr>
                <w:sz w:val="22"/>
                <w:szCs w:val="22"/>
              </w:rPr>
              <w:t>,00</w:t>
            </w:r>
            <w:r w:rsidR="00C80AFD" w:rsidRPr="00FA67CD">
              <w:rPr>
                <w:sz w:val="22"/>
                <w:szCs w:val="22"/>
              </w:rPr>
              <w:t xml:space="preserve"> тис.</w:t>
            </w:r>
            <w:r w:rsidR="005A34D2" w:rsidRPr="00FA67CD">
              <w:rPr>
                <w:sz w:val="22"/>
                <w:szCs w:val="22"/>
              </w:rPr>
              <w:t xml:space="preserve"> </w:t>
            </w:r>
            <w:r w:rsidR="00C80AFD" w:rsidRPr="00FA67CD">
              <w:rPr>
                <w:sz w:val="22"/>
                <w:szCs w:val="22"/>
              </w:rPr>
              <w:t>грн.</w:t>
            </w:r>
          </w:p>
        </w:tc>
      </w:tr>
    </w:tbl>
    <w:p w:rsidR="008F41CF" w:rsidRPr="001D032E" w:rsidRDefault="008F41CF">
      <w:pPr>
        <w:rPr>
          <w:sz w:val="24"/>
          <w:szCs w:val="24"/>
        </w:rPr>
      </w:pPr>
    </w:p>
    <w:p w:rsidR="00093BBE" w:rsidRPr="001D032E" w:rsidRDefault="00093BBE" w:rsidP="00EE589F">
      <w:pPr>
        <w:pStyle w:val="afa"/>
        <w:ind w:firstLine="567"/>
        <w:rPr>
          <w:rFonts w:ascii="Times New Roman" w:hAnsi="Times New Roman"/>
          <w:sz w:val="24"/>
          <w:szCs w:val="24"/>
        </w:rPr>
      </w:pPr>
      <w:r w:rsidRPr="001D032E">
        <w:rPr>
          <w:rFonts w:ascii="Times New Roman" w:hAnsi="Times New Roman"/>
          <w:sz w:val="24"/>
          <w:szCs w:val="24"/>
        </w:rPr>
        <w:t>Оцінка впливу на сферу інтересів суб’єктів господарювання</w:t>
      </w:r>
    </w:p>
    <w:p w:rsidR="00FB384F" w:rsidRPr="001D032E" w:rsidRDefault="00FB384F" w:rsidP="003C65C5">
      <w:pPr>
        <w:pStyle w:val="afa"/>
        <w:ind w:firstLine="567"/>
        <w:rPr>
          <w:rFonts w:ascii="Times New Roman" w:hAnsi="Times New Roman"/>
          <w:sz w:val="24"/>
          <w:szCs w:val="24"/>
        </w:rPr>
      </w:pPr>
    </w:p>
    <w:tbl>
      <w:tblPr>
        <w:tblStyle w:val="af8"/>
        <w:tblW w:w="9639" w:type="dxa"/>
        <w:tblInd w:w="108" w:type="dxa"/>
        <w:tblLayout w:type="fixed"/>
        <w:tblLook w:val="04A0" w:firstRow="1" w:lastRow="0" w:firstColumn="1" w:lastColumn="0" w:noHBand="0" w:noVBand="1"/>
      </w:tblPr>
      <w:tblGrid>
        <w:gridCol w:w="2268"/>
        <w:gridCol w:w="1154"/>
        <w:gridCol w:w="1603"/>
        <w:gridCol w:w="1603"/>
        <w:gridCol w:w="1604"/>
        <w:gridCol w:w="1407"/>
      </w:tblGrid>
      <w:tr w:rsidR="003C65C5" w:rsidRPr="005E6EE0" w:rsidTr="003C65C5">
        <w:tc>
          <w:tcPr>
            <w:tcW w:w="2268" w:type="dxa"/>
          </w:tcPr>
          <w:p w:rsidR="003C65C5" w:rsidRPr="005E6EE0" w:rsidRDefault="003C65C5" w:rsidP="00F229A4">
            <w:pPr>
              <w:pStyle w:val="afa"/>
              <w:jc w:val="center"/>
              <w:rPr>
                <w:rFonts w:ascii="Times New Roman" w:hAnsi="Times New Roman" w:cs="Times New Roman"/>
              </w:rPr>
            </w:pPr>
            <w:r w:rsidRPr="005E6EE0">
              <w:rPr>
                <w:rFonts w:ascii="Times New Roman" w:hAnsi="Times New Roman" w:cs="Times New Roman"/>
              </w:rPr>
              <w:t>Показник</w:t>
            </w:r>
          </w:p>
        </w:tc>
        <w:tc>
          <w:tcPr>
            <w:tcW w:w="1154" w:type="dxa"/>
          </w:tcPr>
          <w:p w:rsidR="003C65C5" w:rsidRPr="005E6EE0" w:rsidRDefault="003C65C5" w:rsidP="00F229A4">
            <w:pPr>
              <w:pStyle w:val="afa"/>
              <w:jc w:val="center"/>
              <w:rPr>
                <w:rFonts w:ascii="Times New Roman" w:hAnsi="Times New Roman" w:cs="Times New Roman"/>
              </w:rPr>
            </w:pPr>
            <w:r w:rsidRPr="005E6EE0">
              <w:rPr>
                <w:rFonts w:ascii="Times New Roman" w:hAnsi="Times New Roman" w:cs="Times New Roman"/>
              </w:rPr>
              <w:t>Великі</w:t>
            </w:r>
          </w:p>
        </w:tc>
        <w:tc>
          <w:tcPr>
            <w:tcW w:w="1603" w:type="dxa"/>
          </w:tcPr>
          <w:p w:rsidR="003C65C5" w:rsidRPr="005E6EE0" w:rsidRDefault="003C65C5" w:rsidP="00F229A4">
            <w:pPr>
              <w:pStyle w:val="afa"/>
              <w:jc w:val="center"/>
              <w:rPr>
                <w:rFonts w:ascii="Times New Roman" w:hAnsi="Times New Roman" w:cs="Times New Roman"/>
              </w:rPr>
            </w:pPr>
            <w:r w:rsidRPr="005E6EE0">
              <w:rPr>
                <w:rFonts w:ascii="Times New Roman" w:hAnsi="Times New Roman" w:cs="Times New Roman"/>
              </w:rPr>
              <w:t>Середні</w:t>
            </w:r>
          </w:p>
        </w:tc>
        <w:tc>
          <w:tcPr>
            <w:tcW w:w="1603" w:type="dxa"/>
            <w:tcBorders>
              <w:top w:val="single" w:sz="4" w:space="0" w:color="auto"/>
            </w:tcBorders>
          </w:tcPr>
          <w:p w:rsidR="003C65C5" w:rsidRPr="005E6EE0" w:rsidRDefault="003C65C5" w:rsidP="003C65C5">
            <w:pPr>
              <w:pStyle w:val="afa"/>
              <w:jc w:val="center"/>
              <w:rPr>
                <w:rFonts w:ascii="Times New Roman" w:hAnsi="Times New Roman" w:cs="Times New Roman"/>
              </w:rPr>
            </w:pPr>
            <w:r w:rsidRPr="005E6EE0">
              <w:rPr>
                <w:rFonts w:ascii="Times New Roman" w:hAnsi="Times New Roman" w:cs="Times New Roman"/>
              </w:rPr>
              <w:t>Малі</w:t>
            </w:r>
          </w:p>
        </w:tc>
        <w:tc>
          <w:tcPr>
            <w:tcW w:w="1604" w:type="dxa"/>
            <w:tcBorders>
              <w:top w:val="single" w:sz="4" w:space="0" w:color="auto"/>
            </w:tcBorders>
          </w:tcPr>
          <w:p w:rsidR="003C65C5" w:rsidRPr="005E6EE0" w:rsidRDefault="003C65C5" w:rsidP="003C65C5">
            <w:pPr>
              <w:pStyle w:val="afa"/>
              <w:jc w:val="center"/>
              <w:rPr>
                <w:rFonts w:ascii="Times New Roman" w:hAnsi="Times New Roman" w:cs="Times New Roman"/>
              </w:rPr>
            </w:pPr>
            <w:proofErr w:type="spellStart"/>
            <w:r w:rsidRPr="005E6EE0">
              <w:rPr>
                <w:rFonts w:ascii="Times New Roman" w:hAnsi="Times New Roman" w:cs="Times New Roman"/>
              </w:rPr>
              <w:t>Мікро</w:t>
            </w:r>
            <w:proofErr w:type="spellEnd"/>
          </w:p>
        </w:tc>
        <w:tc>
          <w:tcPr>
            <w:tcW w:w="1407" w:type="dxa"/>
            <w:tcBorders>
              <w:top w:val="single" w:sz="4" w:space="0" w:color="auto"/>
            </w:tcBorders>
          </w:tcPr>
          <w:p w:rsidR="003C65C5" w:rsidRPr="005E6EE0" w:rsidRDefault="003C65C5" w:rsidP="003C65C5">
            <w:pPr>
              <w:pStyle w:val="afa"/>
              <w:jc w:val="center"/>
              <w:rPr>
                <w:rFonts w:ascii="Times New Roman" w:hAnsi="Times New Roman" w:cs="Times New Roman"/>
              </w:rPr>
            </w:pPr>
            <w:r w:rsidRPr="005E6EE0">
              <w:rPr>
                <w:rFonts w:ascii="Times New Roman" w:hAnsi="Times New Roman" w:cs="Times New Roman"/>
              </w:rPr>
              <w:t>Разом</w:t>
            </w:r>
          </w:p>
        </w:tc>
      </w:tr>
      <w:tr w:rsidR="003C65C5" w:rsidRPr="005E6EE0" w:rsidTr="005E6EE0">
        <w:tc>
          <w:tcPr>
            <w:tcW w:w="2268" w:type="dxa"/>
          </w:tcPr>
          <w:p w:rsidR="003C65C5" w:rsidRPr="005E6EE0" w:rsidRDefault="003C65C5" w:rsidP="005E6EE0">
            <w:pPr>
              <w:pStyle w:val="afa"/>
              <w:ind w:right="-108"/>
              <w:jc w:val="both"/>
              <w:rPr>
                <w:rFonts w:ascii="Times New Roman" w:hAnsi="Times New Roman" w:cs="Times New Roman"/>
              </w:rPr>
            </w:pPr>
            <w:r w:rsidRPr="005E6EE0">
              <w:rPr>
                <w:rFonts w:ascii="Times New Roman" w:hAnsi="Times New Roman" w:cs="Times New Roman"/>
              </w:rPr>
              <w:t>Кількість  суб’єктів</w:t>
            </w:r>
          </w:p>
          <w:p w:rsidR="003C65C5" w:rsidRDefault="003C65C5" w:rsidP="005E6EE0">
            <w:pPr>
              <w:pStyle w:val="afa"/>
              <w:jc w:val="both"/>
              <w:rPr>
                <w:rFonts w:ascii="Times New Roman" w:hAnsi="Times New Roman" w:cs="Times New Roman"/>
              </w:rPr>
            </w:pPr>
            <w:r w:rsidRPr="005E6EE0">
              <w:rPr>
                <w:rFonts w:ascii="Times New Roman" w:hAnsi="Times New Roman" w:cs="Times New Roman"/>
              </w:rPr>
              <w:t>господарювання,</w:t>
            </w:r>
            <w:r>
              <w:rPr>
                <w:rFonts w:ascii="Times New Roman" w:hAnsi="Times New Roman" w:cs="Times New Roman"/>
              </w:rPr>
              <w:t xml:space="preserve"> </w:t>
            </w:r>
            <w:r w:rsidRPr="005E6EE0">
              <w:rPr>
                <w:rFonts w:ascii="Times New Roman" w:hAnsi="Times New Roman" w:cs="Times New Roman"/>
              </w:rPr>
              <w:t>що підпадають під дію регулювання, одиниць*</w:t>
            </w:r>
          </w:p>
          <w:p w:rsidR="00EF1F30" w:rsidRDefault="00EF1F30" w:rsidP="005E6EE0">
            <w:pPr>
              <w:pStyle w:val="afa"/>
              <w:jc w:val="both"/>
              <w:rPr>
                <w:rFonts w:ascii="Times New Roman" w:hAnsi="Times New Roman" w:cs="Times New Roman"/>
              </w:rPr>
            </w:pPr>
            <w:r>
              <w:rPr>
                <w:rFonts w:ascii="Times New Roman" w:hAnsi="Times New Roman" w:cs="Times New Roman"/>
              </w:rPr>
              <w:t>І група</w:t>
            </w:r>
          </w:p>
          <w:p w:rsidR="00EF1F30" w:rsidRPr="005E6EE0" w:rsidRDefault="00EF1F30" w:rsidP="005E6EE0">
            <w:pPr>
              <w:pStyle w:val="afa"/>
              <w:jc w:val="both"/>
              <w:rPr>
                <w:rFonts w:ascii="Times New Roman" w:hAnsi="Times New Roman" w:cs="Times New Roman"/>
              </w:rPr>
            </w:pPr>
            <w:r>
              <w:rPr>
                <w:rFonts w:ascii="Times New Roman" w:hAnsi="Times New Roman" w:cs="Times New Roman"/>
              </w:rPr>
              <w:t>ІІ група</w:t>
            </w:r>
          </w:p>
        </w:tc>
        <w:tc>
          <w:tcPr>
            <w:tcW w:w="1154" w:type="dxa"/>
          </w:tcPr>
          <w:p w:rsidR="003C65C5" w:rsidRPr="005E6EE0" w:rsidRDefault="003C65C5" w:rsidP="006C132F">
            <w:pPr>
              <w:pStyle w:val="afa"/>
              <w:ind w:left="33" w:hanging="33"/>
              <w:jc w:val="center"/>
              <w:rPr>
                <w:rFonts w:ascii="Times New Roman" w:hAnsi="Times New Roman" w:cs="Times New Roman"/>
              </w:rPr>
            </w:pPr>
            <w:r w:rsidRPr="005E6EE0">
              <w:rPr>
                <w:rFonts w:ascii="Times New Roman" w:hAnsi="Times New Roman" w:cs="Times New Roman"/>
              </w:rPr>
              <w:t>-</w:t>
            </w:r>
          </w:p>
        </w:tc>
        <w:tc>
          <w:tcPr>
            <w:tcW w:w="1603" w:type="dxa"/>
          </w:tcPr>
          <w:p w:rsidR="003C65C5" w:rsidRPr="005E6EE0" w:rsidRDefault="003C65C5" w:rsidP="006C132F">
            <w:pPr>
              <w:pStyle w:val="afa"/>
              <w:jc w:val="center"/>
              <w:rPr>
                <w:rFonts w:ascii="Times New Roman" w:hAnsi="Times New Roman" w:cs="Times New Roman"/>
              </w:rPr>
            </w:pPr>
            <w:r w:rsidRPr="005E6EE0">
              <w:rPr>
                <w:rFonts w:ascii="Times New Roman" w:hAnsi="Times New Roman" w:cs="Times New Roman"/>
              </w:rPr>
              <w:t>-</w:t>
            </w:r>
          </w:p>
        </w:tc>
        <w:tc>
          <w:tcPr>
            <w:tcW w:w="1603" w:type="dxa"/>
          </w:tcPr>
          <w:p w:rsidR="003C65C5" w:rsidRPr="005E6EE0" w:rsidRDefault="003C65C5" w:rsidP="006C132F">
            <w:pPr>
              <w:pStyle w:val="afa"/>
              <w:jc w:val="center"/>
              <w:rPr>
                <w:rFonts w:ascii="Times New Roman" w:hAnsi="Times New Roman" w:cs="Times New Roman"/>
              </w:rPr>
            </w:pPr>
            <w:r>
              <w:rPr>
                <w:rFonts w:ascii="Times New Roman" w:hAnsi="Times New Roman" w:cs="Times New Roman"/>
              </w:rPr>
              <w:t>-</w:t>
            </w:r>
          </w:p>
        </w:tc>
        <w:tc>
          <w:tcPr>
            <w:tcW w:w="1604" w:type="dxa"/>
          </w:tcPr>
          <w:p w:rsidR="003C65C5" w:rsidRPr="005E6EE0" w:rsidRDefault="00F229A4" w:rsidP="006C132F">
            <w:pPr>
              <w:pStyle w:val="afa"/>
              <w:jc w:val="center"/>
              <w:rPr>
                <w:rFonts w:ascii="Times New Roman" w:hAnsi="Times New Roman" w:cs="Times New Roman"/>
              </w:rPr>
            </w:pPr>
            <w:r>
              <w:rPr>
                <w:rFonts w:ascii="Times New Roman" w:hAnsi="Times New Roman" w:cs="Times New Roman"/>
              </w:rPr>
              <w:t>393</w:t>
            </w:r>
          </w:p>
          <w:p w:rsidR="003C65C5" w:rsidRDefault="003C65C5" w:rsidP="006C132F">
            <w:pPr>
              <w:pStyle w:val="afa"/>
              <w:jc w:val="center"/>
              <w:rPr>
                <w:rFonts w:ascii="Times New Roman" w:hAnsi="Times New Roman" w:cs="Times New Roman"/>
              </w:rPr>
            </w:pPr>
          </w:p>
          <w:p w:rsidR="00EF1F30" w:rsidRDefault="00EF1F30" w:rsidP="006C132F">
            <w:pPr>
              <w:pStyle w:val="afa"/>
              <w:jc w:val="center"/>
              <w:rPr>
                <w:rFonts w:ascii="Times New Roman" w:hAnsi="Times New Roman" w:cs="Times New Roman"/>
              </w:rPr>
            </w:pPr>
          </w:p>
          <w:p w:rsidR="00EF1F30" w:rsidRDefault="00EF1F30" w:rsidP="006C132F">
            <w:pPr>
              <w:pStyle w:val="afa"/>
              <w:jc w:val="center"/>
              <w:rPr>
                <w:rFonts w:ascii="Times New Roman" w:hAnsi="Times New Roman" w:cs="Times New Roman"/>
              </w:rPr>
            </w:pPr>
          </w:p>
          <w:p w:rsidR="00EF1F30" w:rsidRDefault="00EF1F30" w:rsidP="006C132F">
            <w:pPr>
              <w:pStyle w:val="afa"/>
              <w:jc w:val="center"/>
              <w:rPr>
                <w:rFonts w:ascii="Times New Roman" w:hAnsi="Times New Roman" w:cs="Times New Roman"/>
              </w:rPr>
            </w:pPr>
          </w:p>
          <w:p w:rsidR="00EF1F30" w:rsidRDefault="00F229A4" w:rsidP="006C132F">
            <w:pPr>
              <w:pStyle w:val="afa"/>
              <w:jc w:val="center"/>
              <w:rPr>
                <w:rFonts w:ascii="Times New Roman" w:hAnsi="Times New Roman" w:cs="Times New Roman"/>
              </w:rPr>
            </w:pPr>
            <w:r>
              <w:rPr>
                <w:rFonts w:ascii="Times New Roman" w:hAnsi="Times New Roman" w:cs="Times New Roman"/>
              </w:rPr>
              <w:t>91</w:t>
            </w:r>
          </w:p>
          <w:p w:rsidR="00EF1F30" w:rsidRPr="005E6EE0" w:rsidRDefault="00F229A4" w:rsidP="006C132F">
            <w:pPr>
              <w:pStyle w:val="afa"/>
              <w:jc w:val="center"/>
              <w:rPr>
                <w:rFonts w:ascii="Times New Roman" w:hAnsi="Times New Roman" w:cs="Times New Roman"/>
              </w:rPr>
            </w:pPr>
            <w:r>
              <w:rPr>
                <w:rFonts w:ascii="Times New Roman" w:hAnsi="Times New Roman" w:cs="Times New Roman"/>
              </w:rPr>
              <w:t>302</w:t>
            </w:r>
          </w:p>
        </w:tc>
        <w:tc>
          <w:tcPr>
            <w:tcW w:w="1407" w:type="dxa"/>
          </w:tcPr>
          <w:p w:rsidR="003C65C5" w:rsidRPr="005E6EE0" w:rsidRDefault="00F229A4" w:rsidP="006C132F">
            <w:pPr>
              <w:pStyle w:val="afa"/>
              <w:jc w:val="center"/>
              <w:rPr>
                <w:rFonts w:ascii="Times New Roman" w:hAnsi="Times New Roman" w:cs="Times New Roman"/>
              </w:rPr>
            </w:pPr>
            <w:r>
              <w:rPr>
                <w:rFonts w:ascii="Times New Roman" w:hAnsi="Times New Roman" w:cs="Times New Roman"/>
              </w:rPr>
              <w:t>393</w:t>
            </w:r>
          </w:p>
          <w:p w:rsidR="003C65C5" w:rsidRPr="005E6EE0" w:rsidRDefault="003C65C5" w:rsidP="006C132F">
            <w:pPr>
              <w:pStyle w:val="afa"/>
              <w:jc w:val="center"/>
              <w:rPr>
                <w:rFonts w:ascii="Times New Roman" w:hAnsi="Times New Roman" w:cs="Times New Roman"/>
              </w:rPr>
            </w:pPr>
          </w:p>
        </w:tc>
      </w:tr>
      <w:tr w:rsidR="003C65C5" w:rsidRPr="005E6EE0" w:rsidTr="005E6EE0">
        <w:tc>
          <w:tcPr>
            <w:tcW w:w="2268" w:type="dxa"/>
          </w:tcPr>
          <w:p w:rsidR="003C65C5" w:rsidRPr="005E6EE0" w:rsidRDefault="003C65C5" w:rsidP="005E6EE0">
            <w:pPr>
              <w:pStyle w:val="afa"/>
              <w:jc w:val="both"/>
              <w:rPr>
                <w:rFonts w:ascii="Times New Roman" w:hAnsi="Times New Roman" w:cs="Times New Roman"/>
              </w:rPr>
            </w:pPr>
            <w:r w:rsidRPr="005E6EE0">
              <w:rPr>
                <w:rFonts w:ascii="Times New Roman" w:hAnsi="Times New Roman" w:cs="Times New Roman"/>
              </w:rPr>
              <w:t>Питома вага</w:t>
            </w:r>
            <w:r>
              <w:rPr>
                <w:rFonts w:ascii="Times New Roman" w:hAnsi="Times New Roman" w:cs="Times New Roman"/>
              </w:rPr>
              <w:t xml:space="preserve"> </w:t>
            </w:r>
            <w:r w:rsidRPr="005E6EE0">
              <w:rPr>
                <w:rFonts w:ascii="Times New Roman" w:hAnsi="Times New Roman" w:cs="Times New Roman"/>
              </w:rPr>
              <w:t>групи у загальній</w:t>
            </w:r>
            <w:r>
              <w:rPr>
                <w:rFonts w:ascii="Times New Roman" w:hAnsi="Times New Roman" w:cs="Times New Roman"/>
              </w:rPr>
              <w:t xml:space="preserve"> </w:t>
            </w:r>
            <w:r w:rsidRPr="005E6EE0">
              <w:rPr>
                <w:rFonts w:ascii="Times New Roman" w:hAnsi="Times New Roman" w:cs="Times New Roman"/>
              </w:rPr>
              <w:t>кількості, %</w:t>
            </w:r>
          </w:p>
        </w:tc>
        <w:tc>
          <w:tcPr>
            <w:tcW w:w="1154" w:type="dxa"/>
          </w:tcPr>
          <w:p w:rsidR="003C65C5" w:rsidRPr="005E6EE0" w:rsidRDefault="003C65C5" w:rsidP="006C132F">
            <w:pPr>
              <w:pStyle w:val="afa"/>
              <w:jc w:val="center"/>
              <w:rPr>
                <w:rFonts w:ascii="Times New Roman" w:hAnsi="Times New Roman" w:cs="Times New Roman"/>
              </w:rPr>
            </w:pPr>
            <w:r w:rsidRPr="005E6EE0">
              <w:rPr>
                <w:rFonts w:ascii="Times New Roman" w:hAnsi="Times New Roman" w:cs="Times New Roman"/>
              </w:rPr>
              <w:t>-</w:t>
            </w:r>
          </w:p>
        </w:tc>
        <w:tc>
          <w:tcPr>
            <w:tcW w:w="1603" w:type="dxa"/>
          </w:tcPr>
          <w:p w:rsidR="003C65C5" w:rsidRPr="005E6EE0" w:rsidRDefault="003C65C5" w:rsidP="006C132F">
            <w:pPr>
              <w:pStyle w:val="afa"/>
              <w:jc w:val="center"/>
              <w:rPr>
                <w:rFonts w:ascii="Times New Roman" w:hAnsi="Times New Roman" w:cs="Times New Roman"/>
              </w:rPr>
            </w:pPr>
            <w:r w:rsidRPr="005E6EE0">
              <w:rPr>
                <w:rFonts w:ascii="Times New Roman" w:hAnsi="Times New Roman" w:cs="Times New Roman"/>
              </w:rPr>
              <w:t>-</w:t>
            </w:r>
          </w:p>
        </w:tc>
        <w:tc>
          <w:tcPr>
            <w:tcW w:w="1603" w:type="dxa"/>
          </w:tcPr>
          <w:p w:rsidR="003C65C5" w:rsidRPr="005E6EE0" w:rsidRDefault="003C65C5" w:rsidP="006C132F">
            <w:pPr>
              <w:pStyle w:val="afa"/>
              <w:jc w:val="center"/>
              <w:rPr>
                <w:rFonts w:ascii="Times New Roman" w:hAnsi="Times New Roman" w:cs="Times New Roman"/>
              </w:rPr>
            </w:pPr>
            <w:r>
              <w:rPr>
                <w:rFonts w:ascii="Times New Roman" w:hAnsi="Times New Roman" w:cs="Times New Roman"/>
              </w:rPr>
              <w:t>-</w:t>
            </w:r>
          </w:p>
        </w:tc>
        <w:tc>
          <w:tcPr>
            <w:tcW w:w="1604" w:type="dxa"/>
          </w:tcPr>
          <w:p w:rsidR="003C65C5" w:rsidRPr="005E6EE0" w:rsidRDefault="003C65C5" w:rsidP="006C132F">
            <w:pPr>
              <w:pStyle w:val="afa"/>
              <w:jc w:val="center"/>
              <w:rPr>
                <w:rFonts w:ascii="Times New Roman" w:hAnsi="Times New Roman" w:cs="Times New Roman"/>
              </w:rPr>
            </w:pPr>
            <w:r w:rsidRPr="005E6EE0">
              <w:rPr>
                <w:rFonts w:ascii="Times New Roman" w:hAnsi="Times New Roman" w:cs="Times New Roman"/>
              </w:rPr>
              <w:t>100</w:t>
            </w:r>
          </w:p>
        </w:tc>
        <w:tc>
          <w:tcPr>
            <w:tcW w:w="1407" w:type="dxa"/>
          </w:tcPr>
          <w:p w:rsidR="003C65C5" w:rsidRPr="005E6EE0" w:rsidRDefault="003C65C5" w:rsidP="006C132F">
            <w:pPr>
              <w:pStyle w:val="afa"/>
              <w:jc w:val="center"/>
              <w:rPr>
                <w:rFonts w:ascii="Times New Roman" w:hAnsi="Times New Roman" w:cs="Times New Roman"/>
              </w:rPr>
            </w:pPr>
            <w:r w:rsidRPr="005E6EE0">
              <w:rPr>
                <w:rFonts w:ascii="Times New Roman" w:hAnsi="Times New Roman" w:cs="Times New Roman"/>
              </w:rPr>
              <w:t>100</w:t>
            </w:r>
          </w:p>
          <w:p w:rsidR="003C65C5" w:rsidRPr="005E6EE0" w:rsidRDefault="003C65C5" w:rsidP="006C132F">
            <w:pPr>
              <w:pStyle w:val="afa"/>
              <w:jc w:val="center"/>
              <w:rPr>
                <w:rFonts w:ascii="Times New Roman" w:hAnsi="Times New Roman" w:cs="Times New Roman"/>
              </w:rPr>
            </w:pPr>
          </w:p>
        </w:tc>
      </w:tr>
    </w:tbl>
    <w:p w:rsidR="001D032E" w:rsidRPr="005E6EE0" w:rsidRDefault="001D032E" w:rsidP="005A34D2">
      <w:pPr>
        <w:shd w:val="clear" w:color="auto" w:fill="FFFFFF"/>
        <w:jc w:val="both"/>
        <w:rPr>
          <w:color w:val="C00000"/>
          <w:sz w:val="22"/>
          <w:szCs w:val="22"/>
          <w:lang w:eastAsia="ru-RU"/>
        </w:rPr>
      </w:pPr>
    </w:p>
    <w:tbl>
      <w:tblPr>
        <w:tblW w:w="9639" w:type="dxa"/>
        <w:tblInd w:w="108" w:type="dxa"/>
        <w:tblLayout w:type="fixed"/>
        <w:tblLook w:val="0000" w:firstRow="0" w:lastRow="0" w:firstColumn="0" w:lastColumn="0" w:noHBand="0" w:noVBand="0"/>
      </w:tblPr>
      <w:tblGrid>
        <w:gridCol w:w="2268"/>
        <w:gridCol w:w="3969"/>
        <w:gridCol w:w="3402"/>
      </w:tblGrid>
      <w:tr w:rsidR="00C61406" w:rsidRPr="005E6EE0" w:rsidTr="0096658A">
        <w:tc>
          <w:tcPr>
            <w:tcW w:w="2268" w:type="dxa"/>
            <w:tcBorders>
              <w:top w:val="single" w:sz="4" w:space="0" w:color="000000"/>
              <w:left w:val="single" w:sz="4" w:space="0" w:color="000000"/>
              <w:bottom w:val="single" w:sz="4" w:space="0" w:color="000000"/>
            </w:tcBorders>
          </w:tcPr>
          <w:p w:rsidR="00C61406" w:rsidRPr="005E6EE0" w:rsidRDefault="00C61406" w:rsidP="00F03A84">
            <w:pPr>
              <w:jc w:val="center"/>
              <w:rPr>
                <w:sz w:val="22"/>
                <w:szCs w:val="22"/>
              </w:rPr>
            </w:pPr>
            <w:r w:rsidRPr="005E6EE0">
              <w:rPr>
                <w:sz w:val="22"/>
                <w:szCs w:val="22"/>
              </w:rPr>
              <w:t>Вид альтернативи</w:t>
            </w:r>
          </w:p>
        </w:tc>
        <w:tc>
          <w:tcPr>
            <w:tcW w:w="3969" w:type="dxa"/>
            <w:tcBorders>
              <w:top w:val="single" w:sz="4" w:space="0" w:color="000000"/>
              <w:left w:val="single" w:sz="4" w:space="0" w:color="000000"/>
              <w:bottom w:val="single" w:sz="4" w:space="0" w:color="000000"/>
            </w:tcBorders>
          </w:tcPr>
          <w:p w:rsidR="00C61406" w:rsidRPr="005E6EE0" w:rsidRDefault="00C61406" w:rsidP="00F03A84">
            <w:pPr>
              <w:jc w:val="center"/>
              <w:rPr>
                <w:sz w:val="22"/>
                <w:szCs w:val="22"/>
              </w:rPr>
            </w:pPr>
            <w:r w:rsidRPr="005E6EE0">
              <w:rPr>
                <w:sz w:val="22"/>
                <w:szCs w:val="22"/>
              </w:rPr>
              <w:t>Вигоди</w:t>
            </w:r>
          </w:p>
        </w:tc>
        <w:tc>
          <w:tcPr>
            <w:tcW w:w="3402" w:type="dxa"/>
            <w:tcBorders>
              <w:top w:val="single" w:sz="4" w:space="0" w:color="000000"/>
              <w:left w:val="single" w:sz="4" w:space="0" w:color="000000"/>
              <w:bottom w:val="single" w:sz="4" w:space="0" w:color="000000"/>
              <w:right w:val="single" w:sz="4" w:space="0" w:color="000000"/>
            </w:tcBorders>
          </w:tcPr>
          <w:p w:rsidR="00C61406" w:rsidRPr="005E6EE0" w:rsidRDefault="00C61406" w:rsidP="00F03A84">
            <w:pPr>
              <w:jc w:val="center"/>
              <w:rPr>
                <w:sz w:val="22"/>
                <w:szCs w:val="22"/>
              </w:rPr>
            </w:pPr>
            <w:r w:rsidRPr="005E6EE0">
              <w:rPr>
                <w:sz w:val="22"/>
                <w:szCs w:val="22"/>
              </w:rPr>
              <w:t>Витрати</w:t>
            </w:r>
          </w:p>
        </w:tc>
      </w:tr>
      <w:tr w:rsidR="00C61406" w:rsidRPr="005E6EE0" w:rsidTr="0096658A">
        <w:tc>
          <w:tcPr>
            <w:tcW w:w="2268" w:type="dxa"/>
            <w:tcBorders>
              <w:top w:val="single" w:sz="4" w:space="0" w:color="000000"/>
              <w:left w:val="single" w:sz="4" w:space="0" w:color="000000"/>
              <w:bottom w:val="single" w:sz="4" w:space="0" w:color="000000"/>
            </w:tcBorders>
          </w:tcPr>
          <w:p w:rsidR="00C61406" w:rsidRPr="005E6EE0" w:rsidRDefault="00C61406" w:rsidP="009A77E6">
            <w:pPr>
              <w:rPr>
                <w:sz w:val="22"/>
                <w:szCs w:val="22"/>
              </w:rPr>
            </w:pPr>
            <w:r w:rsidRPr="005E6EE0">
              <w:rPr>
                <w:sz w:val="22"/>
                <w:szCs w:val="22"/>
              </w:rPr>
              <w:t>Альтернатива 1</w:t>
            </w:r>
          </w:p>
        </w:tc>
        <w:tc>
          <w:tcPr>
            <w:tcW w:w="3969" w:type="dxa"/>
            <w:tcBorders>
              <w:top w:val="single" w:sz="4" w:space="0" w:color="000000"/>
              <w:left w:val="single" w:sz="4" w:space="0" w:color="000000"/>
              <w:bottom w:val="single" w:sz="4" w:space="0" w:color="000000"/>
            </w:tcBorders>
          </w:tcPr>
          <w:p w:rsidR="00C61406" w:rsidRPr="005E6EE0" w:rsidRDefault="0031174F" w:rsidP="00AE03E3">
            <w:pPr>
              <w:jc w:val="both"/>
              <w:rPr>
                <w:sz w:val="22"/>
                <w:szCs w:val="22"/>
              </w:rPr>
            </w:pPr>
            <w:r w:rsidRPr="005E6EE0">
              <w:rPr>
                <w:sz w:val="22"/>
                <w:szCs w:val="22"/>
              </w:rPr>
              <w:t xml:space="preserve">Сплата </w:t>
            </w:r>
            <w:r w:rsidR="00093BBE" w:rsidRPr="005E6EE0">
              <w:rPr>
                <w:sz w:val="22"/>
                <w:szCs w:val="22"/>
              </w:rPr>
              <w:t>єдиного податку</w:t>
            </w:r>
            <w:r w:rsidRPr="005E6EE0">
              <w:rPr>
                <w:sz w:val="22"/>
                <w:szCs w:val="22"/>
              </w:rPr>
              <w:t xml:space="preserve"> </w:t>
            </w:r>
            <w:r w:rsidR="00AE03E3">
              <w:rPr>
                <w:sz w:val="22"/>
                <w:szCs w:val="22"/>
              </w:rPr>
              <w:t xml:space="preserve">суб’єктами господарювання, які знаходяться на території сіл </w:t>
            </w:r>
            <w:proofErr w:type="spellStart"/>
            <w:r w:rsidR="00AE03E3">
              <w:rPr>
                <w:sz w:val="22"/>
                <w:szCs w:val="22"/>
              </w:rPr>
              <w:t>Рожнівка</w:t>
            </w:r>
            <w:proofErr w:type="spellEnd"/>
            <w:r w:rsidR="00AE03E3">
              <w:rPr>
                <w:sz w:val="22"/>
                <w:szCs w:val="22"/>
              </w:rPr>
              <w:t xml:space="preserve">, </w:t>
            </w:r>
            <w:proofErr w:type="spellStart"/>
            <w:r w:rsidR="00AE03E3">
              <w:rPr>
                <w:sz w:val="22"/>
                <w:szCs w:val="22"/>
              </w:rPr>
              <w:t>Максимівка</w:t>
            </w:r>
            <w:proofErr w:type="spellEnd"/>
            <w:r w:rsidR="00AE03E3">
              <w:rPr>
                <w:sz w:val="22"/>
                <w:szCs w:val="22"/>
              </w:rPr>
              <w:t>, Довбні</w:t>
            </w:r>
            <w:r w:rsidR="00B5142F">
              <w:rPr>
                <w:sz w:val="22"/>
                <w:szCs w:val="22"/>
              </w:rPr>
              <w:t xml:space="preserve"> за не врегульованими ставками.</w:t>
            </w:r>
          </w:p>
        </w:tc>
        <w:tc>
          <w:tcPr>
            <w:tcW w:w="3402" w:type="dxa"/>
            <w:tcBorders>
              <w:top w:val="single" w:sz="4" w:space="0" w:color="000000"/>
              <w:left w:val="single" w:sz="4" w:space="0" w:color="000000"/>
              <w:bottom w:val="single" w:sz="4" w:space="0" w:color="000000"/>
              <w:right w:val="single" w:sz="4" w:space="0" w:color="000000"/>
            </w:tcBorders>
          </w:tcPr>
          <w:p w:rsidR="00C61406" w:rsidRPr="005E6EE0" w:rsidRDefault="00093BBE" w:rsidP="006C486A">
            <w:pPr>
              <w:jc w:val="both"/>
              <w:rPr>
                <w:sz w:val="22"/>
                <w:szCs w:val="22"/>
              </w:rPr>
            </w:pPr>
            <w:r w:rsidRPr="005E6EE0">
              <w:rPr>
                <w:sz w:val="22"/>
                <w:szCs w:val="22"/>
              </w:rPr>
              <w:t xml:space="preserve">Відсутні </w:t>
            </w:r>
          </w:p>
        </w:tc>
      </w:tr>
      <w:tr w:rsidR="00C61406" w:rsidRPr="005E6EE0" w:rsidTr="0096658A">
        <w:tc>
          <w:tcPr>
            <w:tcW w:w="2268" w:type="dxa"/>
            <w:tcBorders>
              <w:top w:val="single" w:sz="4" w:space="0" w:color="000000"/>
              <w:left w:val="single" w:sz="4" w:space="0" w:color="000000"/>
              <w:bottom w:val="single" w:sz="4" w:space="0" w:color="000000"/>
            </w:tcBorders>
          </w:tcPr>
          <w:p w:rsidR="00C61406" w:rsidRPr="005E6EE0" w:rsidRDefault="00C61406" w:rsidP="009A77E6">
            <w:pPr>
              <w:rPr>
                <w:sz w:val="22"/>
                <w:szCs w:val="22"/>
              </w:rPr>
            </w:pPr>
            <w:r w:rsidRPr="005E6EE0">
              <w:rPr>
                <w:sz w:val="22"/>
                <w:szCs w:val="22"/>
              </w:rPr>
              <w:t>Альтернатива 2</w:t>
            </w:r>
          </w:p>
        </w:tc>
        <w:tc>
          <w:tcPr>
            <w:tcW w:w="3969" w:type="dxa"/>
            <w:tcBorders>
              <w:top w:val="single" w:sz="4" w:space="0" w:color="000000"/>
              <w:left w:val="single" w:sz="4" w:space="0" w:color="000000"/>
              <w:bottom w:val="single" w:sz="4" w:space="0" w:color="000000"/>
            </w:tcBorders>
          </w:tcPr>
          <w:p w:rsidR="00F6368C" w:rsidRPr="005E6EE0" w:rsidRDefault="00F6368C" w:rsidP="006C486A">
            <w:pPr>
              <w:numPr>
                <w:ilvl w:val="0"/>
                <w:numId w:val="8"/>
              </w:numPr>
              <w:tabs>
                <w:tab w:val="left" w:pos="354"/>
              </w:tabs>
              <w:ind w:left="0" w:firstLine="0"/>
              <w:jc w:val="both"/>
              <w:rPr>
                <w:sz w:val="22"/>
                <w:szCs w:val="22"/>
              </w:rPr>
            </w:pPr>
            <w:r w:rsidRPr="005E6EE0">
              <w:rPr>
                <w:sz w:val="22"/>
                <w:szCs w:val="22"/>
              </w:rPr>
              <w:t xml:space="preserve">Сплата </w:t>
            </w:r>
            <w:r w:rsidR="00093BBE" w:rsidRPr="005E6EE0">
              <w:rPr>
                <w:sz w:val="22"/>
                <w:szCs w:val="22"/>
              </w:rPr>
              <w:t>єдиного податку</w:t>
            </w:r>
            <w:r w:rsidRPr="005E6EE0">
              <w:rPr>
                <w:sz w:val="22"/>
                <w:szCs w:val="22"/>
              </w:rPr>
              <w:t xml:space="preserve"> за обґрунтованими ставками. </w:t>
            </w:r>
          </w:p>
          <w:p w:rsidR="00F6368C" w:rsidRPr="005E6EE0" w:rsidRDefault="00F6368C" w:rsidP="006C486A">
            <w:pPr>
              <w:numPr>
                <w:ilvl w:val="0"/>
                <w:numId w:val="8"/>
              </w:numPr>
              <w:tabs>
                <w:tab w:val="left" w:pos="354"/>
              </w:tabs>
              <w:ind w:left="0" w:firstLine="0"/>
              <w:jc w:val="both"/>
              <w:rPr>
                <w:sz w:val="22"/>
                <w:szCs w:val="22"/>
              </w:rPr>
            </w:pPr>
            <w:r w:rsidRPr="005E6EE0">
              <w:rPr>
                <w:sz w:val="22"/>
                <w:szCs w:val="22"/>
              </w:rPr>
              <w:t>Відкритість процедури, прозорість дій місцевого самоврядування.</w:t>
            </w:r>
          </w:p>
          <w:p w:rsidR="00C61406" w:rsidRPr="005E6EE0" w:rsidRDefault="00F6368C" w:rsidP="006C486A">
            <w:pPr>
              <w:numPr>
                <w:ilvl w:val="0"/>
                <w:numId w:val="8"/>
              </w:numPr>
              <w:tabs>
                <w:tab w:val="left" w:pos="354"/>
              </w:tabs>
              <w:ind w:left="0" w:firstLine="0"/>
              <w:jc w:val="both"/>
              <w:rPr>
                <w:sz w:val="22"/>
                <w:szCs w:val="22"/>
              </w:rPr>
            </w:pPr>
            <w:r w:rsidRPr="005E6EE0">
              <w:rPr>
                <w:sz w:val="22"/>
                <w:szCs w:val="22"/>
              </w:rPr>
              <w:t xml:space="preserve">Вдосконалить відносини між міською радою, органом </w:t>
            </w:r>
            <w:r w:rsidR="0096658A" w:rsidRPr="005E6EE0">
              <w:rPr>
                <w:sz w:val="22"/>
                <w:szCs w:val="22"/>
              </w:rPr>
              <w:t>податкової</w:t>
            </w:r>
            <w:r w:rsidRPr="005E6EE0">
              <w:rPr>
                <w:sz w:val="22"/>
                <w:szCs w:val="22"/>
              </w:rPr>
              <w:t xml:space="preserve"> служби та суб’єктами господарювання пов’язаних зі справлянням </w:t>
            </w:r>
            <w:r w:rsidR="00093BBE" w:rsidRPr="005E6EE0">
              <w:rPr>
                <w:sz w:val="22"/>
                <w:szCs w:val="22"/>
              </w:rPr>
              <w:t xml:space="preserve">єдиного </w:t>
            </w:r>
            <w:r w:rsidRPr="005E6EE0">
              <w:rPr>
                <w:sz w:val="22"/>
                <w:szCs w:val="22"/>
              </w:rPr>
              <w:t>податк</w:t>
            </w:r>
            <w:r w:rsidR="00093BBE" w:rsidRPr="005E6EE0">
              <w:rPr>
                <w:sz w:val="22"/>
                <w:szCs w:val="22"/>
              </w:rPr>
              <w:t>у</w:t>
            </w:r>
            <w:r w:rsidR="001D032E" w:rsidRPr="005E6EE0">
              <w:rPr>
                <w:sz w:val="22"/>
                <w:szCs w:val="22"/>
              </w:rPr>
              <w:t>.</w:t>
            </w:r>
          </w:p>
        </w:tc>
        <w:tc>
          <w:tcPr>
            <w:tcW w:w="3402" w:type="dxa"/>
            <w:tcBorders>
              <w:top w:val="single" w:sz="4" w:space="0" w:color="000000"/>
              <w:left w:val="single" w:sz="4" w:space="0" w:color="000000"/>
              <w:bottom w:val="single" w:sz="4" w:space="0" w:color="000000"/>
              <w:right w:val="single" w:sz="4" w:space="0" w:color="000000"/>
            </w:tcBorders>
          </w:tcPr>
          <w:p w:rsidR="001D032E" w:rsidRPr="005E6EE0" w:rsidRDefault="0031174F" w:rsidP="006C486A">
            <w:pPr>
              <w:jc w:val="both"/>
              <w:rPr>
                <w:sz w:val="22"/>
                <w:szCs w:val="22"/>
              </w:rPr>
            </w:pPr>
            <w:r w:rsidRPr="005E6EE0">
              <w:rPr>
                <w:sz w:val="22"/>
                <w:szCs w:val="22"/>
              </w:rPr>
              <w:t xml:space="preserve">Сплата </w:t>
            </w:r>
            <w:r w:rsidR="00093BBE" w:rsidRPr="005E6EE0">
              <w:rPr>
                <w:sz w:val="22"/>
                <w:szCs w:val="22"/>
              </w:rPr>
              <w:t xml:space="preserve">єдиного </w:t>
            </w:r>
            <w:r w:rsidRPr="005E6EE0">
              <w:rPr>
                <w:sz w:val="22"/>
                <w:szCs w:val="22"/>
              </w:rPr>
              <w:t>податк</w:t>
            </w:r>
            <w:r w:rsidR="00093BBE" w:rsidRPr="005E6EE0">
              <w:rPr>
                <w:sz w:val="22"/>
                <w:szCs w:val="22"/>
              </w:rPr>
              <w:t>у</w:t>
            </w:r>
            <w:r w:rsidRPr="005E6EE0">
              <w:rPr>
                <w:sz w:val="22"/>
                <w:szCs w:val="22"/>
              </w:rPr>
              <w:t xml:space="preserve"> </w:t>
            </w:r>
            <w:r w:rsidR="00F6368C" w:rsidRPr="005E6EE0">
              <w:rPr>
                <w:sz w:val="22"/>
                <w:szCs w:val="22"/>
              </w:rPr>
              <w:t xml:space="preserve">за запропонованими </w:t>
            </w:r>
            <w:r w:rsidRPr="005E6EE0">
              <w:rPr>
                <w:sz w:val="22"/>
                <w:szCs w:val="22"/>
              </w:rPr>
              <w:t xml:space="preserve">ставками. </w:t>
            </w:r>
          </w:p>
          <w:p w:rsidR="0096658A" w:rsidRPr="005E6EE0" w:rsidRDefault="00BC0CD0" w:rsidP="006C486A">
            <w:pPr>
              <w:jc w:val="both"/>
              <w:rPr>
                <w:sz w:val="22"/>
                <w:szCs w:val="22"/>
              </w:rPr>
            </w:pPr>
            <w:r w:rsidRPr="005E6EE0">
              <w:rPr>
                <w:sz w:val="22"/>
                <w:szCs w:val="22"/>
              </w:rPr>
              <w:t>Детальн</w:t>
            </w:r>
            <w:r w:rsidR="006C486A">
              <w:rPr>
                <w:sz w:val="22"/>
                <w:szCs w:val="22"/>
              </w:rPr>
              <w:t>у</w:t>
            </w:r>
            <w:r w:rsidRPr="005E6EE0">
              <w:rPr>
                <w:sz w:val="22"/>
                <w:szCs w:val="22"/>
              </w:rPr>
              <w:t xml:space="preserve"> інформаці</w:t>
            </w:r>
            <w:r w:rsidR="006C486A">
              <w:rPr>
                <w:sz w:val="22"/>
                <w:szCs w:val="22"/>
              </w:rPr>
              <w:t>ю</w:t>
            </w:r>
            <w:r w:rsidRPr="005E6EE0">
              <w:rPr>
                <w:sz w:val="22"/>
                <w:szCs w:val="22"/>
              </w:rPr>
              <w:t xml:space="preserve"> щодо очікуваних витрат наведено в додатк</w:t>
            </w:r>
            <w:r w:rsidR="001D032E" w:rsidRPr="005E6EE0">
              <w:rPr>
                <w:sz w:val="22"/>
                <w:szCs w:val="22"/>
              </w:rPr>
              <w:t>у</w:t>
            </w:r>
            <w:r w:rsidRPr="005E6EE0">
              <w:rPr>
                <w:sz w:val="22"/>
                <w:szCs w:val="22"/>
              </w:rPr>
              <w:t xml:space="preserve"> до аналізу регуляторного впливу.</w:t>
            </w:r>
          </w:p>
          <w:p w:rsidR="0096658A" w:rsidRPr="005E6EE0" w:rsidRDefault="0096658A" w:rsidP="006C486A">
            <w:pPr>
              <w:jc w:val="both"/>
              <w:rPr>
                <w:sz w:val="22"/>
                <w:szCs w:val="22"/>
              </w:rPr>
            </w:pPr>
          </w:p>
        </w:tc>
      </w:tr>
    </w:tbl>
    <w:p w:rsidR="008205C2" w:rsidRDefault="008205C2" w:rsidP="00083B51">
      <w:pPr>
        <w:suppressAutoHyphens w:val="0"/>
        <w:autoSpaceDE w:val="0"/>
        <w:autoSpaceDN w:val="0"/>
        <w:adjustRightInd w:val="0"/>
        <w:ind w:firstLine="708"/>
        <w:jc w:val="both"/>
        <w:rPr>
          <w:color w:val="000000"/>
          <w:sz w:val="24"/>
          <w:szCs w:val="24"/>
          <w:shd w:val="clear" w:color="auto" w:fill="FFFFFF"/>
        </w:rPr>
      </w:pPr>
    </w:p>
    <w:p w:rsidR="0096658A" w:rsidRDefault="008205C2" w:rsidP="008205C2">
      <w:pPr>
        <w:suppressAutoHyphens w:val="0"/>
        <w:autoSpaceDE w:val="0"/>
        <w:autoSpaceDN w:val="0"/>
        <w:adjustRightInd w:val="0"/>
        <w:ind w:firstLine="567"/>
        <w:jc w:val="both"/>
        <w:rPr>
          <w:sz w:val="24"/>
          <w:szCs w:val="24"/>
          <w:shd w:val="clear" w:color="auto" w:fill="FFFFFF"/>
        </w:rPr>
      </w:pPr>
      <w:r w:rsidRPr="003C65C5">
        <w:rPr>
          <w:sz w:val="24"/>
          <w:szCs w:val="24"/>
          <w:shd w:val="clear" w:color="auto" w:fill="FFFFFF"/>
        </w:rPr>
        <w:t>Під час проведення оцінки впливу на сферу інтересів суб’єктів господарювання великого і середнього підприємництва окремо кількісно визначити витрати, які будуть виникати внаслідок дії регуляторного акта (згідно з додатком 2 до Методики проведення аналізу впливу регуляторного акта).</w:t>
      </w:r>
    </w:p>
    <w:p w:rsidR="00252678" w:rsidRPr="003C65C5" w:rsidRDefault="00252678" w:rsidP="008205C2">
      <w:pPr>
        <w:suppressAutoHyphens w:val="0"/>
        <w:autoSpaceDE w:val="0"/>
        <w:autoSpaceDN w:val="0"/>
        <w:adjustRightInd w:val="0"/>
        <w:ind w:firstLine="567"/>
        <w:jc w:val="both"/>
        <w:rPr>
          <w:sz w:val="24"/>
          <w:szCs w:val="24"/>
          <w:shd w:val="clear" w:color="auto" w:fill="FFFFFF"/>
        </w:rPr>
      </w:pPr>
      <w:r>
        <w:rPr>
          <w:sz w:val="24"/>
          <w:szCs w:val="24"/>
          <w:shd w:val="clear" w:color="auto" w:fill="FFFFFF"/>
        </w:rPr>
        <w:t>Оцінка сумарних витрат за альтернативами</w:t>
      </w:r>
    </w:p>
    <w:p w:rsidR="006C486A" w:rsidRPr="008205C2" w:rsidRDefault="006C486A" w:rsidP="008205C2">
      <w:pPr>
        <w:suppressAutoHyphens w:val="0"/>
        <w:autoSpaceDE w:val="0"/>
        <w:autoSpaceDN w:val="0"/>
        <w:adjustRightInd w:val="0"/>
        <w:ind w:firstLine="567"/>
        <w:jc w:val="both"/>
        <w:rPr>
          <w:color w:val="C00000"/>
          <w:sz w:val="24"/>
          <w:szCs w:val="24"/>
          <w:lang w:eastAsia="ru-RU"/>
        </w:rPr>
      </w:pPr>
    </w:p>
    <w:tbl>
      <w:tblPr>
        <w:tblStyle w:val="af8"/>
        <w:tblW w:w="0" w:type="auto"/>
        <w:tblInd w:w="108" w:type="dxa"/>
        <w:tblLook w:val="04A0" w:firstRow="1" w:lastRow="0" w:firstColumn="1" w:lastColumn="0" w:noHBand="0" w:noVBand="1"/>
      </w:tblPr>
      <w:tblGrid>
        <w:gridCol w:w="7513"/>
        <w:gridCol w:w="2127"/>
      </w:tblGrid>
      <w:tr w:rsidR="0096658A" w:rsidRPr="00FA5360" w:rsidTr="00702F01">
        <w:tc>
          <w:tcPr>
            <w:tcW w:w="7513" w:type="dxa"/>
          </w:tcPr>
          <w:p w:rsidR="0096658A" w:rsidRPr="00252678" w:rsidRDefault="0096658A" w:rsidP="00702F01">
            <w:pPr>
              <w:pStyle w:val="afa"/>
              <w:jc w:val="center"/>
              <w:rPr>
                <w:rFonts w:ascii="Times New Roman" w:hAnsi="Times New Roman"/>
                <w:b/>
              </w:rPr>
            </w:pPr>
            <w:r w:rsidRPr="00252678">
              <w:rPr>
                <w:rFonts w:ascii="Times New Roman" w:hAnsi="Times New Roman"/>
                <w:shd w:val="clear" w:color="auto" w:fill="FFFFFF"/>
              </w:rPr>
              <w:t>Сумарні витрати за альтернативами</w:t>
            </w:r>
          </w:p>
        </w:tc>
        <w:tc>
          <w:tcPr>
            <w:tcW w:w="2127" w:type="dxa"/>
          </w:tcPr>
          <w:p w:rsidR="0096658A" w:rsidRPr="00252678" w:rsidRDefault="0096658A" w:rsidP="00702F01">
            <w:pPr>
              <w:pStyle w:val="afa"/>
              <w:jc w:val="center"/>
              <w:rPr>
                <w:rFonts w:ascii="Times New Roman" w:hAnsi="Times New Roman"/>
                <w:b/>
              </w:rPr>
            </w:pPr>
            <w:r w:rsidRPr="00252678">
              <w:rPr>
                <w:rFonts w:ascii="Times New Roman" w:hAnsi="Times New Roman"/>
                <w:shd w:val="clear" w:color="auto" w:fill="FFFFFF"/>
              </w:rPr>
              <w:t>Сума витрат, гривень</w:t>
            </w:r>
          </w:p>
        </w:tc>
      </w:tr>
      <w:tr w:rsidR="0096658A" w:rsidRPr="00FA5360" w:rsidTr="00702F01">
        <w:tc>
          <w:tcPr>
            <w:tcW w:w="7513" w:type="dxa"/>
          </w:tcPr>
          <w:p w:rsidR="00252678" w:rsidRPr="00252678" w:rsidRDefault="0096658A" w:rsidP="00252678">
            <w:pPr>
              <w:pStyle w:val="afa"/>
              <w:jc w:val="both"/>
              <w:rPr>
                <w:rFonts w:ascii="Times New Roman" w:hAnsi="Times New Roman"/>
                <w:b/>
              </w:rPr>
            </w:pPr>
            <w:r w:rsidRPr="00252678">
              <w:rPr>
                <w:rFonts w:ascii="Times New Roman" w:hAnsi="Times New Roman"/>
                <w:u w:val="single"/>
                <w:shd w:val="clear" w:color="auto" w:fill="FFFFFF"/>
              </w:rPr>
              <w:t>Альтернатива 1.</w:t>
            </w:r>
            <w:r w:rsidRPr="00252678">
              <w:rPr>
                <w:rFonts w:ascii="Times New Roman" w:hAnsi="Times New Roman"/>
                <w:shd w:val="clear" w:color="auto" w:fill="FFFFFF"/>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2127" w:type="dxa"/>
          </w:tcPr>
          <w:p w:rsidR="0096658A" w:rsidRPr="00252678" w:rsidRDefault="00FF2C5D" w:rsidP="00702F01">
            <w:pPr>
              <w:pStyle w:val="afa"/>
              <w:jc w:val="center"/>
              <w:rPr>
                <w:rFonts w:ascii="Times New Roman" w:hAnsi="Times New Roman"/>
              </w:rPr>
            </w:pPr>
            <w:r w:rsidRPr="00252678">
              <w:rPr>
                <w:rFonts w:ascii="Times New Roman" w:hAnsi="Times New Roman"/>
              </w:rPr>
              <w:t>відсутня</w:t>
            </w:r>
          </w:p>
        </w:tc>
      </w:tr>
      <w:tr w:rsidR="0096658A" w:rsidRPr="00FA5360" w:rsidTr="00702F01">
        <w:tc>
          <w:tcPr>
            <w:tcW w:w="7513" w:type="dxa"/>
          </w:tcPr>
          <w:p w:rsidR="0096658A" w:rsidRPr="00252678" w:rsidRDefault="0096658A" w:rsidP="00252678">
            <w:pPr>
              <w:pStyle w:val="afa"/>
              <w:jc w:val="both"/>
              <w:rPr>
                <w:rFonts w:ascii="Times New Roman" w:hAnsi="Times New Roman"/>
                <w:b/>
              </w:rPr>
            </w:pPr>
            <w:r w:rsidRPr="00252678">
              <w:rPr>
                <w:rFonts w:ascii="Times New Roman" w:hAnsi="Times New Roman"/>
                <w:u w:val="single"/>
                <w:shd w:val="clear" w:color="auto" w:fill="FFFFFF"/>
              </w:rPr>
              <w:lastRenderedPageBreak/>
              <w:t>Альтернатива 2.</w:t>
            </w:r>
            <w:r w:rsidRPr="00252678">
              <w:rPr>
                <w:rFonts w:ascii="Times New Roman" w:hAnsi="Times New Roman"/>
                <w:shd w:val="clear" w:color="auto" w:fill="FFFFFF"/>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2127" w:type="dxa"/>
          </w:tcPr>
          <w:p w:rsidR="0096658A" w:rsidRPr="00252678" w:rsidRDefault="00FF2C5D" w:rsidP="00702F01">
            <w:pPr>
              <w:pStyle w:val="afa"/>
              <w:jc w:val="center"/>
              <w:rPr>
                <w:rFonts w:ascii="Times New Roman" w:hAnsi="Times New Roman"/>
              </w:rPr>
            </w:pPr>
            <w:r w:rsidRPr="00252678">
              <w:rPr>
                <w:rFonts w:ascii="Times New Roman" w:hAnsi="Times New Roman"/>
              </w:rPr>
              <w:t>відсутня</w:t>
            </w:r>
          </w:p>
        </w:tc>
      </w:tr>
    </w:tbl>
    <w:p w:rsidR="005846F1" w:rsidRDefault="005846F1" w:rsidP="00963F0C">
      <w:pPr>
        <w:jc w:val="center"/>
        <w:rPr>
          <w:b/>
          <w:sz w:val="24"/>
          <w:szCs w:val="24"/>
        </w:rPr>
      </w:pPr>
    </w:p>
    <w:p w:rsidR="00AD6707" w:rsidRPr="00702F01" w:rsidRDefault="00AD6707" w:rsidP="00963F0C">
      <w:pPr>
        <w:jc w:val="center"/>
        <w:rPr>
          <w:sz w:val="24"/>
          <w:szCs w:val="24"/>
        </w:rPr>
      </w:pPr>
      <w:r w:rsidRPr="00702F01">
        <w:rPr>
          <w:b/>
          <w:sz w:val="24"/>
          <w:szCs w:val="24"/>
        </w:rPr>
        <w:t>І</w:t>
      </w:r>
      <w:r w:rsidRPr="00702F01">
        <w:rPr>
          <w:b/>
          <w:sz w:val="24"/>
          <w:szCs w:val="24"/>
          <w:lang w:val="en-US"/>
        </w:rPr>
        <w:t>V</w:t>
      </w:r>
      <w:r w:rsidRPr="00702F01">
        <w:rPr>
          <w:b/>
          <w:sz w:val="24"/>
          <w:szCs w:val="24"/>
        </w:rPr>
        <w:t>.  Вибір найбільш оптимального альтернативного способу досягнення цілей</w:t>
      </w:r>
    </w:p>
    <w:p w:rsidR="00531C9F" w:rsidRPr="00531C9F" w:rsidRDefault="00531C9F" w:rsidP="00531C9F">
      <w:pPr>
        <w:pStyle w:val="afa"/>
        <w:ind w:firstLine="567"/>
        <w:jc w:val="both"/>
        <w:rPr>
          <w:rFonts w:ascii="Times New Roman" w:hAnsi="Times New Roman" w:cs="Times New Roman"/>
          <w:color w:val="000000"/>
          <w:sz w:val="24"/>
          <w:szCs w:val="24"/>
        </w:rPr>
      </w:pPr>
      <w:r w:rsidRPr="00531C9F">
        <w:rPr>
          <w:rFonts w:ascii="Times New Roman" w:hAnsi="Times New Roman" w:cs="Times New Roman"/>
          <w:color w:val="000000"/>
          <w:sz w:val="24"/>
          <w:szCs w:val="24"/>
        </w:rPr>
        <w:t>Здійснюється вибір оптимального альтернативного способу з урахуванням системи бальної оцінки ступеня досягнення визначених цілей.</w:t>
      </w:r>
    </w:p>
    <w:p w:rsidR="00531C9F" w:rsidRPr="00531C9F" w:rsidRDefault="00531C9F" w:rsidP="00531C9F">
      <w:pPr>
        <w:pStyle w:val="afa"/>
        <w:ind w:firstLine="567"/>
        <w:jc w:val="both"/>
        <w:rPr>
          <w:rFonts w:ascii="Times New Roman" w:hAnsi="Times New Roman" w:cs="Times New Roman"/>
          <w:color w:val="000000"/>
          <w:sz w:val="24"/>
          <w:szCs w:val="24"/>
        </w:rPr>
      </w:pPr>
      <w:bookmarkStart w:id="1" w:name="n153"/>
      <w:bookmarkEnd w:id="1"/>
      <w:r w:rsidRPr="00531C9F">
        <w:rPr>
          <w:rFonts w:ascii="Times New Roman" w:hAnsi="Times New Roman" w:cs="Times New Roman"/>
          <w:color w:val="000000"/>
          <w:sz w:val="24"/>
          <w:szCs w:val="24"/>
        </w:rPr>
        <w:t>Вартість балів визначається за чотирибальною системою оцінки ступеня досягнення визначених цілей, де:</w:t>
      </w:r>
    </w:p>
    <w:p w:rsidR="00531C9F" w:rsidRPr="00531C9F" w:rsidRDefault="00531C9F" w:rsidP="00531C9F">
      <w:pPr>
        <w:pStyle w:val="afa"/>
        <w:ind w:firstLine="567"/>
        <w:jc w:val="both"/>
        <w:rPr>
          <w:rFonts w:ascii="Times New Roman" w:hAnsi="Times New Roman" w:cs="Times New Roman"/>
          <w:color w:val="000000"/>
          <w:sz w:val="24"/>
          <w:szCs w:val="24"/>
        </w:rPr>
      </w:pPr>
      <w:bookmarkStart w:id="2" w:name="n154"/>
      <w:bookmarkEnd w:id="2"/>
      <w:r w:rsidRPr="00531C9F">
        <w:rPr>
          <w:rFonts w:ascii="Times New Roman" w:hAnsi="Times New Roman" w:cs="Times New Roman"/>
          <w:color w:val="000000"/>
          <w:sz w:val="24"/>
          <w:szCs w:val="24"/>
        </w:rPr>
        <w:t>4 - цілі прийняття регуляторного акта, які можуть бути досягнуті повною мірою (проблема більше існувати не буде);</w:t>
      </w:r>
    </w:p>
    <w:p w:rsidR="00531C9F" w:rsidRPr="00531C9F" w:rsidRDefault="00531C9F" w:rsidP="00531C9F">
      <w:pPr>
        <w:pStyle w:val="afa"/>
        <w:ind w:firstLine="567"/>
        <w:jc w:val="both"/>
        <w:rPr>
          <w:rFonts w:ascii="Times New Roman" w:hAnsi="Times New Roman" w:cs="Times New Roman"/>
          <w:color w:val="000000"/>
          <w:sz w:val="24"/>
          <w:szCs w:val="24"/>
        </w:rPr>
      </w:pPr>
      <w:bookmarkStart w:id="3" w:name="n155"/>
      <w:bookmarkEnd w:id="3"/>
      <w:r w:rsidRPr="00531C9F">
        <w:rPr>
          <w:rFonts w:ascii="Times New Roman" w:hAnsi="Times New Roman" w:cs="Times New Roman"/>
          <w:color w:val="000000"/>
          <w:sz w:val="24"/>
          <w:szCs w:val="24"/>
        </w:rPr>
        <w:t>3 - цілі прийняття регуляторного акта, які можуть бути досягнуті майже  повною мірою (усі важливі аспекти проблеми існувати не будуть);</w:t>
      </w:r>
    </w:p>
    <w:p w:rsidR="00531C9F" w:rsidRPr="00531C9F" w:rsidRDefault="00531C9F" w:rsidP="00531C9F">
      <w:pPr>
        <w:pStyle w:val="afa"/>
        <w:ind w:firstLine="567"/>
        <w:jc w:val="both"/>
        <w:rPr>
          <w:rFonts w:ascii="Times New Roman" w:hAnsi="Times New Roman" w:cs="Times New Roman"/>
          <w:color w:val="000000"/>
          <w:sz w:val="24"/>
          <w:szCs w:val="24"/>
        </w:rPr>
      </w:pPr>
      <w:bookmarkStart w:id="4" w:name="n156"/>
      <w:bookmarkEnd w:id="4"/>
      <w:r w:rsidRPr="00531C9F">
        <w:rPr>
          <w:rFonts w:ascii="Times New Roman" w:hAnsi="Times New Roman" w:cs="Times New Roman"/>
          <w:color w:val="000000"/>
          <w:sz w:val="24"/>
          <w:szCs w:val="24"/>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531C9F" w:rsidRPr="00531C9F" w:rsidRDefault="00531C9F" w:rsidP="00531C9F">
      <w:pPr>
        <w:pStyle w:val="afa"/>
        <w:ind w:firstLine="567"/>
        <w:jc w:val="both"/>
        <w:rPr>
          <w:rFonts w:ascii="Times New Roman" w:hAnsi="Times New Roman" w:cs="Times New Roman"/>
          <w:color w:val="000000"/>
          <w:sz w:val="24"/>
          <w:szCs w:val="24"/>
        </w:rPr>
      </w:pPr>
      <w:bookmarkStart w:id="5" w:name="n157"/>
      <w:bookmarkEnd w:id="5"/>
      <w:r w:rsidRPr="00531C9F">
        <w:rPr>
          <w:rFonts w:ascii="Times New Roman" w:hAnsi="Times New Roman" w:cs="Times New Roman"/>
          <w:color w:val="000000"/>
          <w:sz w:val="24"/>
          <w:szCs w:val="24"/>
        </w:rPr>
        <w:t>1 - цілі прийняття регуляторного акта, які не можуть бути досягнуті (проблема продовжує існувати).</w:t>
      </w:r>
    </w:p>
    <w:p w:rsidR="00531C9F" w:rsidRPr="00702F01" w:rsidRDefault="00531C9F" w:rsidP="00F03A84">
      <w:pPr>
        <w:pStyle w:val="afa"/>
        <w:ind w:firstLine="708"/>
        <w:jc w:val="both"/>
        <w:rPr>
          <w:rFonts w:ascii="Times New Roman" w:hAnsi="Times New Roman"/>
          <w:sz w:val="24"/>
          <w:szCs w:val="24"/>
        </w:rPr>
      </w:pPr>
    </w:p>
    <w:tbl>
      <w:tblPr>
        <w:tblStyle w:val="af8"/>
        <w:tblW w:w="9639" w:type="dxa"/>
        <w:tblInd w:w="108" w:type="dxa"/>
        <w:tblLook w:val="04A0" w:firstRow="1" w:lastRow="0" w:firstColumn="1" w:lastColumn="0" w:noHBand="0" w:noVBand="1"/>
      </w:tblPr>
      <w:tblGrid>
        <w:gridCol w:w="2835"/>
        <w:gridCol w:w="2552"/>
        <w:gridCol w:w="4252"/>
      </w:tblGrid>
      <w:tr w:rsidR="00F03A84" w:rsidRPr="008914D7" w:rsidTr="00F03A84">
        <w:tc>
          <w:tcPr>
            <w:tcW w:w="2835" w:type="dxa"/>
          </w:tcPr>
          <w:p w:rsidR="00F03A84" w:rsidRPr="00252678" w:rsidRDefault="00F03A84" w:rsidP="006C132F">
            <w:pPr>
              <w:pStyle w:val="afa"/>
              <w:jc w:val="center"/>
              <w:rPr>
                <w:rFonts w:ascii="Times New Roman" w:hAnsi="Times New Roman"/>
              </w:rPr>
            </w:pPr>
            <w:r w:rsidRPr="00252678">
              <w:rPr>
                <w:rFonts w:ascii="Times New Roman" w:hAnsi="Times New Roman"/>
              </w:rPr>
              <w:t xml:space="preserve"> Рейтинг результативності</w:t>
            </w:r>
          </w:p>
          <w:p w:rsidR="00F03A84" w:rsidRPr="00252678" w:rsidRDefault="00F03A84" w:rsidP="00F03A84">
            <w:pPr>
              <w:pStyle w:val="afa"/>
              <w:jc w:val="center"/>
              <w:rPr>
                <w:rFonts w:ascii="Times New Roman" w:hAnsi="Times New Roman"/>
              </w:rPr>
            </w:pPr>
            <w:r w:rsidRPr="00252678">
              <w:rPr>
                <w:rFonts w:ascii="Times New Roman" w:hAnsi="Times New Roman"/>
              </w:rPr>
              <w:t>(досягнення цілей під час вирішення проблеми)</w:t>
            </w:r>
          </w:p>
        </w:tc>
        <w:tc>
          <w:tcPr>
            <w:tcW w:w="2552" w:type="dxa"/>
          </w:tcPr>
          <w:p w:rsidR="00F03A84" w:rsidRPr="00252678" w:rsidRDefault="00F03A84" w:rsidP="006C132F">
            <w:pPr>
              <w:pStyle w:val="afa"/>
              <w:jc w:val="center"/>
              <w:rPr>
                <w:rFonts w:ascii="Times New Roman" w:hAnsi="Times New Roman"/>
              </w:rPr>
            </w:pPr>
            <w:r w:rsidRPr="00252678">
              <w:rPr>
                <w:rFonts w:ascii="Times New Roman" w:hAnsi="Times New Roman"/>
              </w:rPr>
              <w:t xml:space="preserve">Бал результативності </w:t>
            </w:r>
          </w:p>
          <w:p w:rsidR="00F03A84" w:rsidRPr="00252678" w:rsidRDefault="00F03A84" w:rsidP="006C132F">
            <w:pPr>
              <w:pStyle w:val="afa"/>
              <w:jc w:val="center"/>
              <w:rPr>
                <w:rFonts w:ascii="Times New Roman" w:hAnsi="Times New Roman"/>
              </w:rPr>
            </w:pPr>
            <w:r w:rsidRPr="00252678">
              <w:rPr>
                <w:rFonts w:ascii="Times New Roman" w:hAnsi="Times New Roman"/>
              </w:rPr>
              <w:t>(за чотирибальною системою оцінки)</w:t>
            </w:r>
          </w:p>
        </w:tc>
        <w:tc>
          <w:tcPr>
            <w:tcW w:w="4252" w:type="dxa"/>
          </w:tcPr>
          <w:p w:rsidR="00F03A84" w:rsidRPr="00252678" w:rsidRDefault="00F03A84" w:rsidP="006C132F">
            <w:pPr>
              <w:pStyle w:val="afa"/>
              <w:jc w:val="center"/>
              <w:rPr>
                <w:rFonts w:ascii="Times New Roman" w:hAnsi="Times New Roman"/>
              </w:rPr>
            </w:pPr>
            <w:r w:rsidRPr="00252678">
              <w:rPr>
                <w:rFonts w:ascii="Times New Roman" w:hAnsi="Times New Roman"/>
              </w:rPr>
              <w:t>Коментарі щодо</w:t>
            </w:r>
          </w:p>
          <w:p w:rsidR="00F03A84" w:rsidRPr="00252678" w:rsidRDefault="00F03A84" w:rsidP="006C132F">
            <w:pPr>
              <w:pStyle w:val="afa"/>
              <w:jc w:val="center"/>
              <w:rPr>
                <w:rFonts w:ascii="Times New Roman" w:hAnsi="Times New Roman"/>
              </w:rPr>
            </w:pPr>
            <w:r w:rsidRPr="00252678">
              <w:rPr>
                <w:rFonts w:ascii="Times New Roman" w:hAnsi="Times New Roman"/>
              </w:rPr>
              <w:t>присвоєння відповідного</w:t>
            </w:r>
          </w:p>
          <w:p w:rsidR="00F03A84" w:rsidRPr="00252678" w:rsidRDefault="00F03A84" w:rsidP="006C132F">
            <w:pPr>
              <w:pStyle w:val="afa"/>
              <w:jc w:val="center"/>
              <w:rPr>
                <w:rFonts w:ascii="Times New Roman" w:hAnsi="Times New Roman"/>
              </w:rPr>
            </w:pPr>
            <w:r w:rsidRPr="00252678">
              <w:rPr>
                <w:rFonts w:ascii="Times New Roman" w:hAnsi="Times New Roman"/>
              </w:rPr>
              <w:t>бала</w:t>
            </w:r>
          </w:p>
        </w:tc>
      </w:tr>
      <w:tr w:rsidR="00F03A84" w:rsidRPr="008914D7" w:rsidTr="00F03A84">
        <w:tc>
          <w:tcPr>
            <w:tcW w:w="2835" w:type="dxa"/>
          </w:tcPr>
          <w:p w:rsidR="00F03A84" w:rsidRPr="00252678" w:rsidRDefault="00F03A84" w:rsidP="006C132F">
            <w:pPr>
              <w:pStyle w:val="afa"/>
              <w:rPr>
                <w:rFonts w:ascii="Times New Roman" w:hAnsi="Times New Roman"/>
              </w:rPr>
            </w:pPr>
            <w:r w:rsidRPr="00252678">
              <w:rPr>
                <w:rFonts w:ascii="Times New Roman" w:hAnsi="Times New Roman"/>
              </w:rPr>
              <w:t xml:space="preserve">Альтернатива 1 </w:t>
            </w:r>
          </w:p>
          <w:p w:rsidR="00F03A84" w:rsidRPr="00252678" w:rsidRDefault="00F03A84" w:rsidP="006C132F">
            <w:pPr>
              <w:pStyle w:val="afa"/>
              <w:rPr>
                <w:rFonts w:ascii="Times New Roman" w:hAnsi="Times New Roman"/>
                <w:b/>
              </w:rPr>
            </w:pPr>
            <w:r w:rsidRPr="00252678">
              <w:rPr>
                <w:rFonts w:ascii="Times New Roman" w:hAnsi="Times New Roman"/>
              </w:rPr>
              <w:t xml:space="preserve"> </w:t>
            </w:r>
          </w:p>
        </w:tc>
        <w:tc>
          <w:tcPr>
            <w:tcW w:w="2552" w:type="dxa"/>
          </w:tcPr>
          <w:p w:rsidR="00F03A84" w:rsidRPr="00252678" w:rsidRDefault="00F03A84" w:rsidP="00517594">
            <w:pPr>
              <w:pStyle w:val="afa"/>
              <w:jc w:val="center"/>
              <w:rPr>
                <w:rFonts w:ascii="Times New Roman" w:hAnsi="Times New Roman"/>
                <w:b/>
              </w:rPr>
            </w:pPr>
            <w:r w:rsidRPr="00252678">
              <w:rPr>
                <w:rFonts w:ascii="Times New Roman" w:hAnsi="Times New Roman" w:cs="Times New Roman"/>
              </w:rPr>
              <w:t>1– цілі прийняття регуляторного акта</w:t>
            </w:r>
            <w:r w:rsidR="00BC0DB5" w:rsidRPr="00252678">
              <w:rPr>
                <w:rFonts w:ascii="Times New Roman" w:hAnsi="Times New Roman" w:cs="Times New Roman"/>
              </w:rPr>
              <w:t>, які</w:t>
            </w:r>
            <w:r w:rsidRPr="00252678">
              <w:rPr>
                <w:rFonts w:ascii="Times New Roman" w:hAnsi="Times New Roman" w:cs="Times New Roman"/>
              </w:rPr>
              <w:t xml:space="preserve"> не можуть бути досягнуті (проблема продовжує існувати)</w:t>
            </w:r>
          </w:p>
        </w:tc>
        <w:tc>
          <w:tcPr>
            <w:tcW w:w="4252" w:type="dxa"/>
          </w:tcPr>
          <w:p w:rsidR="00702F01" w:rsidRPr="00252678" w:rsidRDefault="00F03A84" w:rsidP="00517594">
            <w:pPr>
              <w:pStyle w:val="afa"/>
              <w:jc w:val="both"/>
              <w:rPr>
                <w:rFonts w:ascii="Times New Roman" w:hAnsi="Times New Roman" w:cs="Times New Roman"/>
              </w:rPr>
            </w:pPr>
            <w:r w:rsidRPr="00252678">
              <w:rPr>
                <w:rFonts w:ascii="Times New Roman" w:hAnsi="Times New Roman" w:cs="Times New Roman"/>
              </w:rPr>
              <w:t>Така альтернатива є неприйнятною</w:t>
            </w:r>
            <w:r w:rsidR="003816C8">
              <w:rPr>
                <w:rFonts w:ascii="Times New Roman" w:hAnsi="Times New Roman" w:cs="Times New Roman"/>
              </w:rPr>
              <w:t xml:space="preserve">, </w:t>
            </w:r>
            <w:r w:rsidR="003816C8" w:rsidRPr="003816C8">
              <w:rPr>
                <w:rFonts w:ascii="Times New Roman" w:hAnsi="Times New Roman" w:cs="Times New Roman"/>
              </w:rPr>
              <w:t xml:space="preserve">в зв’язку з тим, що в даному випадку не </w:t>
            </w:r>
            <w:r w:rsidR="003816C8">
              <w:rPr>
                <w:rFonts w:ascii="Times New Roman" w:hAnsi="Times New Roman" w:cs="Times New Roman"/>
              </w:rPr>
              <w:t>буде врегульовано питання с</w:t>
            </w:r>
            <w:r w:rsidR="003816C8" w:rsidRPr="003816C8">
              <w:rPr>
                <w:rFonts w:ascii="Times New Roman" w:hAnsi="Times New Roman" w:cs="Times New Roman"/>
              </w:rPr>
              <w:t>плата єдиного податку</w:t>
            </w:r>
            <w:r w:rsidR="003816C8">
              <w:rPr>
                <w:rFonts w:ascii="Times New Roman" w:hAnsi="Times New Roman" w:cs="Times New Roman"/>
              </w:rPr>
              <w:t xml:space="preserve"> суб’єктами господарювання, що здійснюють свою діяльність</w:t>
            </w:r>
            <w:r w:rsidR="003816C8" w:rsidRPr="003816C8">
              <w:rPr>
                <w:rFonts w:ascii="Times New Roman" w:hAnsi="Times New Roman" w:cs="Times New Roman"/>
              </w:rPr>
              <w:t xml:space="preserve"> на території  сіл </w:t>
            </w:r>
            <w:proofErr w:type="spellStart"/>
            <w:r w:rsidR="003816C8" w:rsidRPr="003816C8">
              <w:rPr>
                <w:rFonts w:ascii="Times New Roman" w:hAnsi="Times New Roman" w:cs="Times New Roman"/>
              </w:rPr>
              <w:t>Рожнівка</w:t>
            </w:r>
            <w:proofErr w:type="spellEnd"/>
            <w:r w:rsidR="003816C8" w:rsidRPr="003816C8">
              <w:rPr>
                <w:rFonts w:ascii="Times New Roman" w:hAnsi="Times New Roman" w:cs="Times New Roman"/>
              </w:rPr>
              <w:t xml:space="preserve">, </w:t>
            </w:r>
            <w:proofErr w:type="spellStart"/>
            <w:r w:rsidR="003816C8" w:rsidRPr="003816C8">
              <w:rPr>
                <w:rFonts w:ascii="Times New Roman" w:hAnsi="Times New Roman" w:cs="Times New Roman"/>
              </w:rPr>
              <w:t>Максимівка</w:t>
            </w:r>
            <w:proofErr w:type="spellEnd"/>
            <w:r w:rsidR="003816C8" w:rsidRPr="003816C8">
              <w:rPr>
                <w:rFonts w:ascii="Times New Roman" w:hAnsi="Times New Roman" w:cs="Times New Roman"/>
              </w:rPr>
              <w:t>, Довбні, що не сприятиме наповненню міського бюджету в можливих обсягах.</w:t>
            </w:r>
          </w:p>
          <w:p w:rsidR="00702F01" w:rsidRPr="00252678" w:rsidRDefault="00F03A84" w:rsidP="00517594">
            <w:pPr>
              <w:pStyle w:val="afa"/>
              <w:jc w:val="both"/>
              <w:rPr>
                <w:rFonts w:ascii="Times New Roman" w:hAnsi="Times New Roman"/>
                <w:b/>
              </w:rPr>
            </w:pPr>
            <w:r w:rsidRPr="00252678">
              <w:rPr>
                <w:rFonts w:ascii="Times New Roman" w:hAnsi="Times New Roman" w:cs="Times New Roman"/>
              </w:rPr>
              <w:t>Очікувані втрати</w:t>
            </w:r>
            <w:r w:rsidR="00702F01" w:rsidRPr="00252678">
              <w:rPr>
                <w:rFonts w:ascii="Times New Roman" w:hAnsi="Times New Roman" w:cs="Times New Roman"/>
              </w:rPr>
              <w:t xml:space="preserve"> міського</w:t>
            </w:r>
            <w:r w:rsidRPr="00252678">
              <w:rPr>
                <w:rFonts w:ascii="Times New Roman" w:hAnsi="Times New Roman" w:cs="Times New Roman"/>
              </w:rPr>
              <w:t xml:space="preserve"> бюджету в резуль</w:t>
            </w:r>
            <w:r w:rsidR="000173F5" w:rsidRPr="00252678">
              <w:rPr>
                <w:rFonts w:ascii="Times New Roman" w:hAnsi="Times New Roman" w:cs="Times New Roman"/>
              </w:rPr>
              <w:t xml:space="preserve">таті </w:t>
            </w:r>
            <w:r w:rsidRPr="00252678">
              <w:rPr>
                <w:rFonts w:ascii="Times New Roman" w:hAnsi="Times New Roman" w:cs="Times New Roman"/>
              </w:rPr>
              <w:t xml:space="preserve"> не прийняття рішення «Про встановлення ставок із сплати єдиного </w:t>
            </w:r>
            <w:r w:rsidR="000173F5" w:rsidRPr="00252678">
              <w:rPr>
                <w:rFonts w:ascii="Times New Roman" w:hAnsi="Times New Roman" w:cs="Times New Roman"/>
              </w:rPr>
              <w:t>п</w:t>
            </w:r>
            <w:r w:rsidRPr="00252678">
              <w:rPr>
                <w:rFonts w:ascii="Times New Roman" w:hAnsi="Times New Roman" w:cs="Times New Roman"/>
              </w:rPr>
              <w:t xml:space="preserve">одатку </w:t>
            </w:r>
            <w:r w:rsidR="00702F01" w:rsidRPr="00252678">
              <w:rPr>
                <w:rFonts w:ascii="Times New Roman" w:hAnsi="Times New Roman"/>
              </w:rPr>
              <w:t>на території Ічнянської міської ради</w:t>
            </w:r>
            <w:r w:rsidRPr="00252678">
              <w:rPr>
                <w:rFonts w:ascii="Times New Roman" w:hAnsi="Times New Roman" w:cs="Times New Roman"/>
              </w:rPr>
              <w:t>» складатимуть</w:t>
            </w:r>
            <w:r w:rsidR="00702F01" w:rsidRPr="00252678">
              <w:rPr>
                <w:rFonts w:ascii="Times New Roman" w:hAnsi="Times New Roman" w:cs="Times New Roman"/>
              </w:rPr>
              <w:t xml:space="preserve"> – </w:t>
            </w:r>
            <w:r w:rsidRPr="00252678">
              <w:rPr>
                <w:rFonts w:ascii="Times New Roman" w:hAnsi="Times New Roman" w:cs="Times New Roman"/>
              </w:rPr>
              <w:t xml:space="preserve"> </w:t>
            </w:r>
            <w:r w:rsidR="003816C8">
              <w:rPr>
                <w:rFonts w:ascii="Times New Roman" w:hAnsi="Times New Roman" w:cs="Times New Roman"/>
              </w:rPr>
              <w:t>400</w:t>
            </w:r>
            <w:r w:rsidR="00441504" w:rsidRPr="00252678">
              <w:rPr>
                <w:rFonts w:ascii="Times New Roman" w:hAnsi="Times New Roman" w:cs="Times New Roman"/>
              </w:rPr>
              <w:t>,00</w:t>
            </w:r>
            <w:r w:rsidRPr="00252678">
              <w:rPr>
                <w:rFonts w:ascii="Times New Roman" w:hAnsi="Times New Roman" w:cs="Times New Roman"/>
              </w:rPr>
              <w:t xml:space="preserve"> тис.</w:t>
            </w:r>
            <w:r w:rsidR="005A34D2" w:rsidRPr="00252678">
              <w:rPr>
                <w:rFonts w:ascii="Times New Roman" w:hAnsi="Times New Roman" w:cs="Times New Roman"/>
              </w:rPr>
              <w:t xml:space="preserve"> </w:t>
            </w:r>
            <w:r w:rsidRPr="00252678">
              <w:rPr>
                <w:rFonts w:ascii="Times New Roman" w:hAnsi="Times New Roman" w:cs="Times New Roman"/>
              </w:rPr>
              <w:t>грн., що не дозволить профінансувати заходи соціального, економічного та інженерного значення територіальної громади (благоустрій, утримання комунальних закладів та інше)</w:t>
            </w:r>
            <w:r w:rsidR="003816C8">
              <w:rPr>
                <w:rFonts w:ascii="Times New Roman" w:hAnsi="Times New Roman" w:cs="Times New Roman"/>
              </w:rPr>
              <w:t xml:space="preserve"> в повному обсязі.</w:t>
            </w:r>
          </w:p>
        </w:tc>
      </w:tr>
      <w:tr w:rsidR="00F03A84" w:rsidRPr="008914D7" w:rsidTr="00F03A84">
        <w:tc>
          <w:tcPr>
            <w:tcW w:w="2835" w:type="dxa"/>
          </w:tcPr>
          <w:p w:rsidR="00F03A84" w:rsidRPr="00252678" w:rsidRDefault="00F03A84" w:rsidP="006C132F">
            <w:pPr>
              <w:pStyle w:val="afa"/>
              <w:rPr>
                <w:rFonts w:ascii="Times New Roman" w:hAnsi="Times New Roman"/>
              </w:rPr>
            </w:pPr>
            <w:r w:rsidRPr="00252678">
              <w:rPr>
                <w:rFonts w:ascii="Times New Roman" w:hAnsi="Times New Roman"/>
              </w:rPr>
              <w:t xml:space="preserve">Альтернатива 2 </w:t>
            </w:r>
          </w:p>
          <w:p w:rsidR="00F03A84" w:rsidRPr="00252678" w:rsidRDefault="00F03A84" w:rsidP="006C132F">
            <w:pPr>
              <w:pStyle w:val="afa"/>
              <w:rPr>
                <w:rFonts w:ascii="Times New Roman" w:hAnsi="Times New Roman"/>
                <w:b/>
              </w:rPr>
            </w:pPr>
          </w:p>
        </w:tc>
        <w:tc>
          <w:tcPr>
            <w:tcW w:w="2552" w:type="dxa"/>
          </w:tcPr>
          <w:p w:rsidR="00DF044D" w:rsidRPr="00252678" w:rsidRDefault="00DF044D" w:rsidP="00DF044D">
            <w:pPr>
              <w:jc w:val="center"/>
              <w:rPr>
                <w:b/>
                <w:sz w:val="22"/>
                <w:szCs w:val="22"/>
              </w:rPr>
            </w:pPr>
            <w:r w:rsidRPr="00252678">
              <w:rPr>
                <w:sz w:val="22"/>
                <w:szCs w:val="22"/>
              </w:rPr>
              <w:t>3</w:t>
            </w:r>
            <w:r w:rsidR="00BC0DB5" w:rsidRPr="00252678">
              <w:rPr>
                <w:sz w:val="22"/>
                <w:szCs w:val="22"/>
              </w:rPr>
              <w:t xml:space="preserve"> – </w:t>
            </w:r>
            <w:r w:rsidR="00DB5968" w:rsidRPr="00252678">
              <w:rPr>
                <w:sz w:val="22"/>
                <w:szCs w:val="22"/>
              </w:rPr>
              <w:t>цілі прийняття регуляторного акта</w:t>
            </w:r>
            <w:r w:rsidR="00BC0DB5" w:rsidRPr="00252678">
              <w:rPr>
                <w:sz w:val="22"/>
                <w:szCs w:val="22"/>
              </w:rPr>
              <w:t xml:space="preserve">, які </w:t>
            </w:r>
            <w:r w:rsidR="00DB5968" w:rsidRPr="00252678">
              <w:rPr>
                <w:sz w:val="22"/>
                <w:szCs w:val="22"/>
              </w:rPr>
              <w:t xml:space="preserve"> можуть бути досягнуті </w:t>
            </w:r>
            <w:r w:rsidRPr="00252678">
              <w:rPr>
                <w:color w:val="000000"/>
                <w:sz w:val="22"/>
                <w:szCs w:val="22"/>
              </w:rPr>
              <w:t>майже</w:t>
            </w:r>
            <w:r w:rsidRPr="00252678">
              <w:rPr>
                <w:sz w:val="22"/>
                <w:szCs w:val="22"/>
              </w:rPr>
              <w:t xml:space="preserve"> </w:t>
            </w:r>
            <w:r w:rsidR="00DB5968" w:rsidRPr="00252678">
              <w:rPr>
                <w:sz w:val="22"/>
                <w:szCs w:val="22"/>
              </w:rPr>
              <w:t>повною мірою (</w:t>
            </w:r>
            <w:r w:rsidRPr="00252678">
              <w:rPr>
                <w:color w:val="000000"/>
                <w:sz w:val="22"/>
                <w:szCs w:val="22"/>
              </w:rPr>
              <w:t>усі важливі аспекти проблеми існувати не будуть)</w:t>
            </w:r>
          </w:p>
        </w:tc>
        <w:tc>
          <w:tcPr>
            <w:tcW w:w="4252" w:type="dxa"/>
          </w:tcPr>
          <w:p w:rsidR="00DF044D" w:rsidRPr="00252678" w:rsidRDefault="00DB5968" w:rsidP="00517594">
            <w:pPr>
              <w:jc w:val="both"/>
              <w:rPr>
                <w:sz w:val="22"/>
                <w:szCs w:val="22"/>
              </w:rPr>
            </w:pPr>
            <w:r w:rsidRPr="00252678">
              <w:rPr>
                <w:sz w:val="22"/>
                <w:szCs w:val="22"/>
              </w:rPr>
              <w:t>Прийняття даного рішення міської ради забезпечить досягн</w:t>
            </w:r>
            <w:r w:rsidR="00DF044D" w:rsidRPr="00252678">
              <w:rPr>
                <w:sz w:val="22"/>
                <w:szCs w:val="22"/>
              </w:rPr>
              <w:t xml:space="preserve">ути </w:t>
            </w:r>
            <w:r w:rsidRPr="00252678">
              <w:rPr>
                <w:sz w:val="22"/>
                <w:szCs w:val="22"/>
              </w:rPr>
              <w:t xml:space="preserve"> встановлених цілей, чітких та прозорих механізмів справляння та сплати єдиного податку на території Ічнянської міської ради та відповідне наповнення міського бюджету.</w:t>
            </w:r>
            <w:r w:rsidR="007B6FED" w:rsidRPr="00252678">
              <w:rPr>
                <w:sz w:val="22"/>
                <w:szCs w:val="22"/>
              </w:rPr>
              <w:t xml:space="preserve"> </w:t>
            </w:r>
            <w:r w:rsidRPr="00252678">
              <w:rPr>
                <w:sz w:val="22"/>
                <w:szCs w:val="22"/>
              </w:rPr>
              <w:t>Заб</w:t>
            </w:r>
            <w:r w:rsidR="00DF044D" w:rsidRPr="00252678">
              <w:rPr>
                <w:sz w:val="22"/>
                <w:szCs w:val="22"/>
              </w:rPr>
              <w:t xml:space="preserve">езпечить  фінансову основу </w:t>
            </w:r>
            <w:proofErr w:type="spellStart"/>
            <w:r w:rsidR="00DF044D" w:rsidRPr="00252678">
              <w:rPr>
                <w:sz w:val="22"/>
                <w:szCs w:val="22"/>
              </w:rPr>
              <w:t>само</w:t>
            </w:r>
            <w:r w:rsidRPr="00252678">
              <w:rPr>
                <w:sz w:val="22"/>
                <w:szCs w:val="22"/>
              </w:rPr>
              <w:t>с</w:t>
            </w:r>
            <w:r w:rsidR="00517594">
              <w:rPr>
                <w:sz w:val="22"/>
                <w:szCs w:val="22"/>
              </w:rPr>
              <w:t>-</w:t>
            </w:r>
            <w:r w:rsidRPr="00252678">
              <w:rPr>
                <w:sz w:val="22"/>
                <w:szCs w:val="22"/>
              </w:rPr>
              <w:t>тійності</w:t>
            </w:r>
            <w:proofErr w:type="spellEnd"/>
            <w:r w:rsidRPr="00252678">
              <w:rPr>
                <w:sz w:val="22"/>
                <w:szCs w:val="22"/>
              </w:rPr>
              <w:t xml:space="preserve"> органу місцевого </w:t>
            </w:r>
            <w:proofErr w:type="spellStart"/>
            <w:r w:rsidRPr="00252678">
              <w:rPr>
                <w:sz w:val="22"/>
                <w:szCs w:val="22"/>
              </w:rPr>
              <w:t>само</w:t>
            </w:r>
            <w:r w:rsidR="00517594">
              <w:rPr>
                <w:sz w:val="22"/>
                <w:szCs w:val="22"/>
              </w:rPr>
              <w:t>-</w:t>
            </w:r>
            <w:r w:rsidRPr="00252678">
              <w:rPr>
                <w:sz w:val="22"/>
                <w:szCs w:val="22"/>
              </w:rPr>
              <w:t>врядування</w:t>
            </w:r>
            <w:proofErr w:type="spellEnd"/>
            <w:r w:rsidRPr="00252678">
              <w:rPr>
                <w:sz w:val="22"/>
                <w:szCs w:val="22"/>
              </w:rPr>
              <w:t xml:space="preserve">. </w:t>
            </w:r>
          </w:p>
          <w:p w:rsidR="00F54C7B" w:rsidRPr="00252678" w:rsidRDefault="00DB5968" w:rsidP="00C62478">
            <w:pPr>
              <w:jc w:val="both"/>
              <w:rPr>
                <w:sz w:val="22"/>
                <w:szCs w:val="22"/>
              </w:rPr>
            </w:pPr>
            <w:r w:rsidRPr="00252678">
              <w:rPr>
                <w:sz w:val="22"/>
                <w:szCs w:val="22"/>
              </w:rPr>
              <w:t xml:space="preserve">До </w:t>
            </w:r>
            <w:r w:rsidR="007B6FED" w:rsidRPr="00252678">
              <w:rPr>
                <w:sz w:val="22"/>
                <w:szCs w:val="22"/>
              </w:rPr>
              <w:t xml:space="preserve">міського </w:t>
            </w:r>
            <w:r w:rsidR="007A088D">
              <w:rPr>
                <w:sz w:val="22"/>
                <w:szCs w:val="22"/>
              </w:rPr>
              <w:t>бюджету надійде 12 130</w:t>
            </w:r>
            <w:r w:rsidR="00441504" w:rsidRPr="00252678">
              <w:rPr>
                <w:sz w:val="22"/>
                <w:szCs w:val="22"/>
              </w:rPr>
              <w:t xml:space="preserve">,00 </w:t>
            </w:r>
            <w:r w:rsidRPr="00252678">
              <w:rPr>
                <w:sz w:val="22"/>
                <w:szCs w:val="22"/>
              </w:rPr>
              <w:t>тис.</w:t>
            </w:r>
            <w:r w:rsidR="005A34D2" w:rsidRPr="00252678">
              <w:rPr>
                <w:sz w:val="22"/>
                <w:szCs w:val="22"/>
              </w:rPr>
              <w:t xml:space="preserve"> </w:t>
            </w:r>
            <w:r w:rsidRPr="00252678">
              <w:rPr>
                <w:sz w:val="22"/>
                <w:szCs w:val="22"/>
              </w:rPr>
              <w:t xml:space="preserve">грн., що дозволить профінансувати в повному об’ємі комунальні </w:t>
            </w:r>
            <w:r w:rsidR="007B6FED" w:rsidRPr="00252678">
              <w:rPr>
                <w:sz w:val="22"/>
                <w:szCs w:val="22"/>
              </w:rPr>
              <w:t>заклади освіти</w:t>
            </w:r>
            <w:r w:rsidRPr="00252678">
              <w:rPr>
                <w:sz w:val="22"/>
                <w:szCs w:val="22"/>
              </w:rPr>
              <w:t xml:space="preserve">, </w:t>
            </w:r>
            <w:r w:rsidR="00517594">
              <w:rPr>
                <w:sz w:val="22"/>
                <w:szCs w:val="22"/>
              </w:rPr>
              <w:t xml:space="preserve">заклади культури, </w:t>
            </w:r>
            <w:r w:rsidRPr="00252678">
              <w:rPr>
                <w:sz w:val="22"/>
                <w:szCs w:val="22"/>
              </w:rPr>
              <w:t xml:space="preserve">благоустрій та </w:t>
            </w:r>
            <w:r w:rsidRPr="00252678">
              <w:rPr>
                <w:sz w:val="22"/>
                <w:szCs w:val="22"/>
              </w:rPr>
              <w:lastRenderedPageBreak/>
              <w:t>інші соціальні програми.</w:t>
            </w:r>
            <w:r w:rsidR="00F54C7B" w:rsidRPr="00252678">
              <w:rPr>
                <w:sz w:val="22"/>
                <w:szCs w:val="22"/>
              </w:rPr>
              <w:t xml:space="preserve"> </w:t>
            </w:r>
          </w:p>
          <w:p w:rsidR="007B6FED" w:rsidRPr="00252678" w:rsidRDefault="00F54C7B" w:rsidP="00C62478">
            <w:pPr>
              <w:jc w:val="both"/>
              <w:rPr>
                <w:b/>
                <w:sz w:val="22"/>
                <w:szCs w:val="22"/>
              </w:rPr>
            </w:pPr>
            <w:r w:rsidRPr="00252678">
              <w:rPr>
                <w:sz w:val="22"/>
                <w:szCs w:val="22"/>
              </w:rPr>
              <w:t>Таким чином, прийняттям вказаного рішення буде досягнуто балансу інтересів громади і платників єдиного податку</w:t>
            </w:r>
            <w:r w:rsidR="007B6FED" w:rsidRPr="00252678">
              <w:rPr>
                <w:sz w:val="22"/>
                <w:szCs w:val="22"/>
              </w:rPr>
              <w:t>.</w:t>
            </w:r>
          </w:p>
        </w:tc>
      </w:tr>
    </w:tbl>
    <w:p w:rsidR="00AD6707" w:rsidRDefault="00AD6707">
      <w:pPr>
        <w:rPr>
          <w:color w:val="C00000"/>
          <w:sz w:val="24"/>
          <w:szCs w:val="24"/>
        </w:rPr>
      </w:pPr>
    </w:p>
    <w:tbl>
      <w:tblPr>
        <w:tblW w:w="9639" w:type="dxa"/>
        <w:tblInd w:w="108" w:type="dxa"/>
        <w:tblLayout w:type="fixed"/>
        <w:tblLook w:val="0000" w:firstRow="0" w:lastRow="0" w:firstColumn="0" w:lastColumn="0" w:noHBand="0" w:noVBand="0"/>
      </w:tblPr>
      <w:tblGrid>
        <w:gridCol w:w="2127"/>
        <w:gridCol w:w="2409"/>
        <w:gridCol w:w="2410"/>
        <w:gridCol w:w="2693"/>
      </w:tblGrid>
      <w:tr w:rsidR="00AD6707" w:rsidRPr="008914D7" w:rsidTr="00237420">
        <w:tc>
          <w:tcPr>
            <w:tcW w:w="2127" w:type="dxa"/>
            <w:tcBorders>
              <w:top w:val="single" w:sz="4" w:space="0" w:color="000000"/>
              <w:left w:val="single" w:sz="4" w:space="0" w:color="000000"/>
              <w:bottom w:val="single" w:sz="4" w:space="0" w:color="000000"/>
            </w:tcBorders>
          </w:tcPr>
          <w:p w:rsidR="00AD6707" w:rsidRPr="00917385" w:rsidRDefault="00AD6707" w:rsidP="00237420">
            <w:pPr>
              <w:jc w:val="center"/>
              <w:rPr>
                <w:sz w:val="22"/>
                <w:szCs w:val="22"/>
              </w:rPr>
            </w:pPr>
            <w:r w:rsidRPr="00917385">
              <w:rPr>
                <w:sz w:val="22"/>
                <w:szCs w:val="22"/>
              </w:rPr>
              <w:t>Рейтинг результативності</w:t>
            </w:r>
          </w:p>
        </w:tc>
        <w:tc>
          <w:tcPr>
            <w:tcW w:w="2409" w:type="dxa"/>
            <w:tcBorders>
              <w:top w:val="single" w:sz="4" w:space="0" w:color="000000"/>
              <w:left w:val="single" w:sz="4" w:space="0" w:color="000000"/>
              <w:bottom w:val="single" w:sz="4" w:space="0" w:color="000000"/>
            </w:tcBorders>
          </w:tcPr>
          <w:p w:rsidR="00AD6707" w:rsidRPr="00917385" w:rsidRDefault="00AD6707" w:rsidP="00237420">
            <w:pPr>
              <w:jc w:val="center"/>
              <w:rPr>
                <w:sz w:val="22"/>
                <w:szCs w:val="22"/>
              </w:rPr>
            </w:pPr>
            <w:r w:rsidRPr="00917385">
              <w:rPr>
                <w:sz w:val="22"/>
                <w:szCs w:val="22"/>
              </w:rPr>
              <w:t>Вигоди</w:t>
            </w:r>
          </w:p>
          <w:p w:rsidR="00AD6707" w:rsidRPr="00917385" w:rsidRDefault="00AD6707" w:rsidP="00237420">
            <w:pPr>
              <w:jc w:val="center"/>
              <w:rPr>
                <w:sz w:val="22"/>
                <w:szCs w:val="22"/>
              </w:rPr>
            </w:pPr>
            <w:r w:rsidRPr="00917385">
              <w:rPr>
                <w:sz w:val="22"/>
                <w:szCs w:val="22"/>
              </w:rPr>
              <w:t>(підсумок)</w:t>
            </w:r>
          </w:p>
        </w:tc>
        <w:tc>
          <w:tcPr>
            <w:tcW w:w="2410" w:type="dxa"/>
            <w:tcBorders>
              <w:top w:val="single" w:sz="4" w:space="0" w:color="000000"/>
              <w:left w:val="single" w:sz="4" w:space="0" w:color="000000"/>
              <w:bottom w:val="single" w:sz="4" w:space="0" w:color="000000"/>
            </w:tcBorders>
          </w:tcPr>
          <w:p w:rsidR="00AD6707" w:rsidRPr="00917385" w:rsidRDefault="00AD6707" w:rsidP="00237420">
            <w:pPr>
              <w:jc w:val="center"/>
              <w:rPr>
                <w:sz w:val="22"/>
                <w:szCs w:val="22"/>
              </w:rPr>
            </w:pPr>
            <w:r w:rsidRPr="00917385">
              <w:rPr>
                <w:sz w:val="22"/>
                <w:szCs w:val="22"/>
              </w:rPr>
              <w:t>Витрати</w:t>
            </w:r>
          </w:p>
          <w:p w:rsidR="00AD6707" w:rsidRPr="00917385" w:rsidRDefault="00AD6707" w:rsidP="00237420">
            <w:pPr>
              <w:jc w:val="center"/>
              <w:rPr>
                <w:sz w:val="22"/>
                <w:szCs w:val="22"/>
              </w:rPr>
            </w:pPr>
            <w:r w:rsidRPr="00917385">
              <w:rPr>
                <w:sz w:val="22"/>
                <w:szCs w:val="22"/>
              </w:rPr>
              <w:t>(підсумок)</w:t>
            </w:r>
          </w:p>
        </w:tc>
        <w:tc>
          <w:tcPr>
            <w:tcW w:w="2693" w:type="dxa"/>
            <w:tcBorders>
              <w:top w:val="single" w:sz="4" w:space="0" w:color="000000"/>
              <w:left w:val="single" w:sz="4" w:space="0" w:color="000000"/>
              <w:bottom w:val="single" w:sz="4" w:space="0" w:color="000000"/>
              <w:right w:val="single" w:sz="4" w:space="0" w:color="000000"/>
            </w:tcBorders>
          </w:tcPr>
          <w:p w:rsidR="00AD6707" w:rsidRPr="00917385" w:rsidRDefault="00AD6707" w:rsidP="00237420">
            <w:pPr>
              <w:jc w:val="center"/>
              <w:rPr>
                <w:sz w:val="22"/>
                <w:szCs w:val="22"/>
              </w:rPr>
            </w:pPr>
            <w:r w:rsidRPr="00917385">
              <w:rPr>
                <w:sz w:val="22"/>
                <w:szCs w:val="22"/>
              </w:rPr>
              <w:t>Обґрунтування відповідного місця альтернативи у рейтингу</w:t>
            </w:r>
          </w:p>
        </w:tc>
      </w:tr>
      <w:tr w:rsidR="006B564A" w:rsidRPr="008914D7" w:rsidTr="00237420">
        <w:tc>
          <w:tcPr>
            <w:tcW w:w="2127" w:type="dxa"/>
            <w:tcBorders>
              <w:top w:val="single" w:sz="4" w:space="0" w:color="000000"/>
              <w:left w:val="single" w:sz="4" w:space="0" w:color="000000"/>
              <w:bottom w:val="single" w:sz="4" w:space="0" w:color="000000"/>
            </w:tcBorders>
          </w:tcPr>
          <w:p w:rsidR="006B564A" w:rsidRPr="00917385" w:rsidRDefault="006B564A" w:rsidP="007B3F25">
            <w:pPr>
              <w:rPr>
                <w:sz w:val="22"/>
                <w:szCs w:val="22"/>
              </w:rPr>
            </w:pPr>
            <w:r w:rsidRPr="00917385">
              <w:rPr>
                <w:sz w:val="22"/>
                <w:szCs w:val="22"/>
              </w:rPr>
              <w:t>Альтернатива 2</w:t>
            </w:r>
          </w:p>
        </w:tc>
        <w:tc>
          <w:tcPr>
            <w:tcW w:w="2409" w:type="dxa"/>
            <w:tcBorders>
              <w:top w:val="single" w:sz="4" w:space="0" w:color="000000"/>
              <w:left w:val="single" w:sz="4" w:space="0" w:color="000000"/>
              <w:bottom w:val="single" w:sz="4" w:space="0" w:color="000000"/>
            </w:tcBorders>
          </w:tcPr>
          <w:p w:rsidR="006B564A" w:rsidRDefault="006B564A" w:rsidP="00517594">
            <w:pPr>
              <w:spacing w:before="15" w:after="15"/>
              <w:jc w:val="both"/>
              <w:rPr>
                <w:sz w:val="22"/>
                <w:szCs w:val="22"/>
              </w:rPr>
            </w:pPr>
            <w:r w:rsidRPr="00917385">
              <w:rPr>
                <w:sz w:val="22"/>
                <w:szCs w:val="22"/>
                <w:u w:val="single"/>
              </w:rPr>
              <w:t>Держава</w:t>
            </w:r>
            <w:r w:rsidR="00517594">
              <w:rPr>
                <w:sz w:val="22"/>
                <w:szCs w:val="22"/>
                <w:u w:val="single"/>
              </w:rPr>
              <w:t xml:space="preserve">: </w:t>
            </w:r>
            <w:r w:rsidRPr="00917385">
              <w:rPr>
                <w:sz w:val="22"/>
                <w:szCs w:val="22"/>
              </w:rPr>
              <w:t xml:space="preserve">надходження додаткових коштів до міського бюджету; спрямування </w:t>
            </w:r>
            <w:proofErr w:type="spellStart"/>
            <w:r w:rsidRPr="00917385">
              <w:rPr>
                <w:sz w:val="22"/>
                <w:szCs w:val="22"/>
              </w:rPr>
              <w:t>додатко-вого</w:t>
            </w:r>
            <w:proofErr w:type="spellEnd"/>
            <w:r w:rsidRPr="00917385">
              <w:rPr>
                <w:sz w:val="22"/>
                <w:szCs w:val="22"/>
              </w:rPr>
              <w:t xml:space="preserve"> фінансового ресурсу соціально-економічний розвиток населених пунктів Ічнянської міської  територіальної громади.</w:t>
            </w:r>
          </w:p>
          <w:p w:rsidR="00517594" w:rsidRPr="00917385" w:rsidRDefault="00517594" w:rsidP="00517594">
            <w:pPr>
              <w:spacing w:before="15" w:after="15"/>
              <w:jc w:val="both"/>
              <w:rPr>
                <w:sz w:val="22"/>
                <w:szCs w:val="22"/>
              </w:rPr>
            </w:pPr>
          </w:p>
          <w:p w:rsidR="006B564A" w:rsidRDefault="006B564A" w:rsidP="00517594">
            <w:pPr>
              <w:jc w:val="both"/>
              <w:rPr>
                <w:sz w:val="22"/>
                <w:szCs w:val="22"/>
              </w:rPr>
            </w:pPr>
            <w:r w:rsidRPr="00917385">
              <w:rPr>
                <w:sz w:val="22"/>
                <w:szCs w:val="22"/>
                <w:u w:val="single"/>
              </w:rPr>
              <w:t>Громадяни</w:t>
            </w:r>
            <w:r w:rsidR="00517594">
              <w:rPr>
                <w:sz w:val="22"/>
                <w:szCs w:val="22"/>
                <w:u w:val="single"/>
              </w:rPr>
              <w:t>:</w:t>
            </w:r>
            <w:r w:rsidR="00517594" w:rsidRPr="00517594">
              <w:rPr>
                <w:sz w:val="22"/>
                <w:szCs w:val="22"/>
              </w:rPr>
              <w:t xml:space="preserve"> </w:t>
            </w:r>
            <w:r w:rsidR="005F6C4F">
              <w:rPr>
                <w:sz w:val="22"/>
                <w:szCs w:val="22"/>
              </w:rPr>
              <w:t>відсутні</w:t>
            </w:r>
          </w:p>
          <w:p w:rsidR="00517594" w:rsidRPr="00917385" w:rsidRDefault="00517594" w:rsidP="00517594">
            <w:pPr>
              <w:jc w:val="both"/>
              <w:rPr>
                <w:sz w:val="22"/>
                <w:szCs w:val="22"/>
              </w:rPr>
            </w:pPr>
          </w:p>
          <w:p w:rsidR="006B564A" w:rsidRPr="00917385" w:rsidRDefault="006B564A" w:rsidP="00517594">
            <w:pPr>
              <w:jc w:val="both"/>
              <w:rPr>
                <w:sz w:val="22"/>
                <w:szCs w:val="22"/>
              </w:rPr>
            </w:pPr>
            <w:r w:rsidRPr="00917385">
              <w:rPr>
                <w:sz w:val="22"/>
                <w:szCs w:val="22"/>
                <w:u w:val="single"/>
              </w:rPr>
              <w:t>Суб’єкти господарювання</w:t>
            </w:r>
            <w:r w:rsidR="00517594">
              <w:rPr>
                <w:sz w:val="22"/>
                <w:szCs w:val="22"/>
                <w:u w:val="single"/>
              </w:rPr>
              <w:t xml:space="preserve">: </w:t>
            </w:r>
            <w:r w:rsidRPr="00917385">
              <w:rPr>
                <w:sz w:val="22"/>
                <w:szCs w:val="22"/>
              </w:rPr>
              <w:t xml:space="preserve">  сплата єдиного податку за </w:t>
            </w:r>
            <w:proofErr w:type="spellStart"/>
            <w:r w:rsidRPr="00917385">
              <w:rPr>
                <w:sz w:val="22"/>
                <w:szCs w:val="22"/>
              </w:rPr>
              <w:t>обґрунто</w:t>
            </w:r>
            <w:r w:rsidR="00517594">
              <w:rPr>
                <w:sz w:val="22"/>
                <w:szCs w:val="22"/>
              </w:rPr>
              <w:t>-</w:t>
            </w:r>
            <w:r w:rsidRPr="00917385">
              <w:rPr>
                <w:sz w:val="22"/>
                <w:szCs w:val="22"/>
              </w:rPr>
              <w:t>ваними</w:t>
            </w:r>
            <w:proofErr w:type="spellEnd"/>
            <w:r w:rsidRPr="00917385">
              <w:rPr>
                <w:sz w:val="22"/>
                <w:szCs w:val="22"/>
              </w:rPr>
              <w:t xml:space="preserve"> ставками. Запровадження </w:t>
            </w:r>
            <w:proofErr w:type="spellStart"/>
            <w:r w:rsidRPr="00917385">
              <w:rPr>
                <w:sz w:val="22"/>
                <w:szCs w:val="22"/>
              </w:rPr>
              <w:t>корегуючих</w:t>
            </w:r>
            <w:proofErr w:type="spellEnd"/>
            <w:r w:rsidRPr="00917385">
              <w:rPr>
                <w:sz w:val="22"/>
                <w:szCs w:val="22"/>
              </w:rPr>
              <w:t xml:space="preserve"> (пом'якшувальних) заходів для малого підприємництва</w:t>
            </w:r>
          </w:p>
        </w:tc>
        <w:tc>
          <w:tcPr>
            <w:tcW w:w="2410" w:type="dxa"/>
            <w:tcBorders>
              <w:top w:val="single" w:sz="4" w:space="0" w:color="000000"/>
              <w:left w:val="single" w:sz="4" w:space="0" w:color="000000"/>
              <w:bottom w:val="single" w:sz="4" w:space="0" w:color="000000"/>
            </w:tcBorders>
          </w:tcPr>
          <w:p w:rsidR="00C62478" w:rsidRDefault="006B564A" w:rsidP="00C62478">
            <w:pPr>
              <w:jc w:val="both"/>
              <w:rPr>
                <w:sz w:val="22"/>
                <w:szCs w:val="22"/>
              </w:rPr>
            </w:pPr>
            <w:r w:rsidRPr="00917385">
              <w:rPr>
                <w:sz w:val="22"/>
                <w:szCs w:val="22"/>
                <w:u w:val="single"/>
              </w:rPr>
              <w:t>Держава</w:t>
            </w:r>
            <w:r w:rsidR="00C62478">
              <w:rPr>
                <w:sz w:val="22"/>
                <w:szCs w:val="22"/>
                <w:u w:val="single"/>
              </w:rPr>
              <w:t>:</w:t>
            </w:r>
            <w:r w:rsidRPr="00917385">
              <w:rPr>
                <w:sz w:val="22"/>
                <w:szCs w:val="22"/>
              </w:rPr>
              <w:t xml:space="preserve"> витрати, пов'язані з </w:t>
            </w:r>
            <w:proofErr w:type="spellStart"/>
            <w:r w:rsidRPr="00917385">
              <w:rPr>
                <w:sz w:val="22"/>
                <w:szCs w:val="22"/>
              </w:rPr>
              <w:t>підготов-кою</w:t>
            </w:r>
            <w:proofErr w:type="spellEnd"/>
            <w:r w:rsidRPr="00917385">
              <w:rPr>
                <w:sz w:val="22"/>
                <w:szCs w:val="22"/>
              </w:rPr>
              <w:t xml:space="preserve"> регуляторного акта та його офіційним опублікуванням в друкованому засобі масової інформації.</w:t>
            </w:r>
          </w:p>
          <w:p w:rsidR="00C62478" w:rsidRDefault="00C62478" w:rsidP="00C62478">
            <w:pPr>
              <w:jc w:val="both"/>
              <w:rPr>
                <w:sz w:val="22"/>
                <w:szCs w:val="22"/>
                <w:u w:val="single"/>
              </w:rPr>
            </w:pPr>
          </w:p>
          <w:p w:rsidR="006B564A" w:rsidRDefault="006B564A" w:rsidP="00C62478">
            <w:pPr>
              <w:jc w:val="both"/>
              <w:rPr>
                <w:sz w:val="22"/>
                <w:szCs w:val="22"/>
              </w:rPr>
            </w:pPr>
            <w:r w:rsidRPr="00917385">
              <w:rPr>
                <w:sz w:val="22"/>
                <w:szCs w:val="22"/>
                <w:u w:val="single"/>
              </w:rPr>
              <w:t>Громадяни</w:t>
            </w:r>
            <w:r w:rsidR="00C62478">
              <w:rPr>
                <w:sz w:val="22"/>
                <w:szCs w:val="22"/>
                <w:u w:val="single"/>
              </w:rPr>
              <w:t>:</w:t>
            </w:r>
            <w:r w:rsidRPr="00917385">
              <w:rPr>
                <w:sz w:val="22"/>
                <w:szCs w:val="22"/>
              </w:rPr>
              <w:t xml:space="preserve"> </w:t>
            </w:r>
            <w:r w:rsidR="005F6C4F">
              <w:rPr>
                <w:sz w:val="22"/>
                <w:szCs w:val="22"/>
              </w:rPr>
              <w:t>відсутні</w:t>
            </w:r>
          </w:p>
          <w:p w:rsidR="00C62478" w:rsidRPr="00917385" w:rsidRDefault="00C62478" w:rsidP="00C62478">
            <w:pPr>
              <w:jc w:val="both"/>
              <w:rPr>
                <w:sz w:val="22"/>
                <w:szCs w:val="22"/>
              </w:rPr>
            </w:pPr>
          </w:p>
          <w:p w:rsidR="00917385" w:rsidRPr="00917385" w:rsidRDefault="006B564A" w:rsidP="00C62478">
            <w:pPr>
              <w:jc w:val="both"/>
              <w:rPr>
                <w:sz w:val="22"/>
                <w:szCs w:val="22"/>
              </w:rPr>
            </w:pPr>
            <w:r w:rsidRPr="00917385">
              <w:rPr>
                <w:sz w:val="22"/>
                <w:szCs w:val="22"/>
                <w:u w:val="single"/>
              </w:rPr>
              <w:t>Суб’єкти господарювання</w:t>
            </w:r>
            <w:r w:rsidR="00C62478">
              <w:rPr>
                <w:sz w:val="22"/>
                <w:szCs w:val="22"/>
                <w:u w:val="single"/>
              </w:rPr>
              <w:t>:</w:t>
            </w:r>
            <w:r w:rsidRPr="00917385">
              <w:rPr>
                <w:sz w:val="22"/>
                <w:szCs w:val="22"/>
              </w:rPr>
              <w:t xml:space="preserve">  </w:t>
            </w:r>
            <w:r w:rsidR="00917385" w:rsidRPr="00917385">
              <w:rPr>
                <w:sz w:val="22"/>
                <w:szCs w:val="22"/>
              </w:rPr>
              <w:t xml:space="preserve">Витрати: </w:t>
            </w:r>
            <w:r w:rsidRPr="00917385">
              <w:rPr>
                <w:sz w:val="22"/>
                <w:szCs w:val="22"/>
              </w:rPr>
              <w:t xml:space="preserve">сплата єдиного податку за запропонованими ставками. </w:t>
            </w:r>
          </w:p>
          <w:p w:rsidR="00917385" w:rsidRPr="00917385" w:rsidRDefault="00917385" w:rsidP="00C62478">
            <w:pPr>
              <w:jc w:val="both"/>
              <w:rPr>
                <w:sz w:val="22"/>
                <w:szCs w:val="22"/>
              </w:rPr>
            </w:pPr>
            <w:r w:rsidRPr="00917385">
              <w:rPr>
                <w:sz w:val="22"/>
                <w:szCs w:val="22"/>
              </w:rPr>
              <w:t>Детальн</w:t>
            </w:r>
            <w:r w:rsidR="00C62478">
              <w:rPr>
                <w:sz w:val="22"/>
                <w:szCs w:val="22"/>
              </w:rPr>
              <w:t>у</w:t>
            </w:r>
            <w:r w:rsidRPr="00917385">
              <w:rPr>
                <w:sz w:val="22"/>
                <w:szCs w:val="22"/>
              </w:rPr>
              <w:t xml:space="preserve"> ін</w:t>
            </w:r>
            <w:r w:rsidR="00C62478">
              <w:rPr>
                <w:sz w:val="22"/>
                <w:szCs w:val="22"/>
              </w:rPr>
              <w:t>формацію</w:t>
            </w:r>
            <w:r w:rsidRPr="00917385">
              <w:rPr>
                <w:sz w:val="22"/>
                <w:szCs w:val="22"/>
              </w:rPr>
              <w:t xml:space="preserve"> щодо очікуваних витрат наведено в додатку до цього Аналізу регуляторного впливу.</w:t>
            </w:r>
          </w:p>
          <w:p w:rsidR="00CD04AA" w:rsidRPr="00B0515F" w:rsidRDefault="00CD04AA" w:rsidP="00B0515F">
            <w:pPr>
              <w:jc w:val="both"/>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rsidR="006B564A" w:rsidRPr="00917385" w:rsidRDefault="006B564A" w:rsidP="00C62478">
            <w:pPr>
              <w:pStyle w:val="afa"/>
              <w:jc w:val="both"/>
              <w:rPr>
                <w:rFonts w:ascii="Times New Roman" w:hAnsi="Times New Roman"/>
                <w:lang w:eastAsia="ru-RU"/>
              </w:rPr>
            </w:pPr>
            <w:r w:rsidRPr="00917385">
              <w:rPr>
                <w:rFonts w:ascii="Times New Roman" w:hAnsi="Times New Roman"/>
                <w:lang w:eastAsia="ru-RU"/>
              </w:rPr>
              <w:t>Альтернатива  прийнятна.</w:t>
            </w:r>
          </w:p>
          <w:p w:rsidR="00CD04AA" w:rsidRPr="00917385" w:rsidRDefault="006B564A" w:rsidP="00C62478">
            <w:pPr>
              <w:pStyle w:val="afa"/>
              <w:jc w:val="both"/>
              <w:rPr>
                <w:rFonts w:ascii="Times New Roman" w:eastAsia="Times New Roman" w:hAnsi="Times New Roman"/>
                <w:lang w:eastAsia="ru-RU"/>
              </w:rPr>
            </w:pPr>
            <w:r w:rsidRPr="00917385">
              <w:rPr>
                <w:rFonts w:ascii="Times New Roman" w:eastAsia="Times New Roman" w:hAnsi="Times New Roman"/>
                <w:lang w:eastAsia="ru-RU"/>
              </w:rPr>
              <w:t xml:space="preserve">Цей регуляторний акт відповідає потребам у розв’язанні визначеної проблеми та принципам державної регуляторної політики. </w:t>
            </w:r>
          </w:p>
          <w:p w:rsidR="006B564A" w:rsidRPr="00917385" w:rsidRDefault="006B564A" w:rsidP="00C62478">
            <w:pPr>
              <w:pStyle w:val="afa"/>
              <w:jc w:val="both"/>
              <w:rPr>
                <w:rFonts w:ascii="Times New Roman" w:hAnsi="Times New Roman"/>
                <w:lang w:eastAsia="ru-RU"/>
              </w:rPr>
            </w:pPr>
            <w:r w:rsidRPr="00917385">
              <w:rPr>
                <w:rFonts w:ascii="Times New Roman" w:eastAsia="Times New Roman" w:hAnsi="Times New Roman"/>
                <w:lang w:eastAsia="ru-RU"/>
              </w:rPr>
              <w:t>Затвердження такого регуляторного акта забезпечить н</w:t>
            </w:r>
            <w:r w:rsidRPr="00917385">
              <w:rPr>
                <w:rFonts w:ascii="Times New Roman" w:hAnsi="Times New Roman"/>
              </w:rPr>
              <w:t>аповнення міського бюджету, збереження суб’єктів господарювання та робочих місць.</w:t>
            </w:r>
          </w:p>
          <w:p w:rsidR="006B564A" w:rsidRPr="00917385" w:rsidRDefault="006B564A" w:rsidP="007B3F25">
            <w:pPr>
              <w:rPr>
                <w:color w:val="C00000"/>
                <w:sz w:val="22"/>
                <w:szCs w:val="22"/>
              </w:rPr>
            </w:pPr>
          </w:p>
        </w:tc>
      </w:tr>
      <w:tr w:rsidR="006B564A" w:rsidRPr="008914D7" w:rsidTr="00237420">
        <w:tc>
          <w:tcPr>
            <w:tcW w:w="2127" w:type="dxa"/>
            <w:tcBorders>
              <w:top w:val="single" w:sz="4" w:space="0" w:color="000000"/>
              <w:left w:val="single" w:sz="4" w:space="0" w:color="000000"/>
              <w:bottom w:val="single" w:sz="4" w:space="0" w:color="000000"/>
            </w:tcBorders>
          </w:tcPr>
          <w:p w:rsidR="006B564A" w:rsidRPr="00917385" w:rsidRDefault="006B564A" w:rsidP="006C132F">
            <w:pPr>
              <w:rPr>
                <w:sz w:val="22"/>
                <w:szCs w:val="22"/>
              </w:rPr>
            </w:pPr>
            <w:r w:rsidRPr="00917385">
              <w:rPr>
                <w:sz w:val="22"/>
                <w:szCs w:val="22"/>
              </w:rPr>
              <w:t>Альтернатива 1</w:t>
            </w:r>
          </w:p>
        </w:tc>
        <w:tc>
          <w:tcPr>
            <w:tcW w:w="2409" w:type="dxa"/>
            <w:tcBorders>
              <w:top w:val="single" w:sz="4" w:space="0" w:color="000000"/>
              <w:left w:val="single" w:sz="4" w:space="0" w:color="000000"/>
              <w:bottom w:val="single" w:sz="4" w:space="0" w:color="000000"/>
            </w:tcBorders>
          </w:tcPr>
          <w:p w:rsidR="006B564A" w:rsidRDefault="006B564A" w:rsidP="00D63159">
            <w:pPr>
              <w:jc w:val="both"/>
              <w:rPr>
                <w:sz w:val="22"/>
                <w:szCs w:val="22"/>
              </w:rPr>
            </w:pPr>
            <w:r w:rsidRPr="00917385">
              <w:rPr>
                <w:sz w:val="22"/>
                <w:szCs w:val="22"/>
                <w:u w:val="single"/>
              </w:rPr>
              <w:t>Держава</w:t>
            </w:r>
            <w:r w:rsidR="00D63159">
              <w:rPr>
                <w:sz w:val="22"/>
                <w:szCs w:val="22"/>
                <w:u w:val="single"/>
              </w:rPr>
              <w:t>:</w:t>
            </w:r>
            <w:r w:rsidRPr="00917385">
              <w:rPr>
                <w:sz w:val="22"/>
                <w:szCs w:val="22"/>
              </w:rPr>
              <w:t xml:space="preserve"> відсутні </w:t>
            </w:r>
          </w:p>
          <w:p w:rsidR="00D63159" w:rsidRPr="00917385" w:rsidRDefault="00D63159" w:rsidP="00D63159">
            <w:pPr>
              <w:jc w:val="both"/>
              <w:rPr>
                <w:sz w:val="22"/>
                <w:szCs w:val="22"/>
              </w:rPr>
            </w:pPr>
          </w:p>
          <w:p w:rsidR="006B564A" w:rsidRDefault="006B564A" w:rsidP="00D63159">
            <w:pPr>
              <w:jc w:val="both"/>
              <w:rPr>
                <w:sz w:val="22"/>
                <w:szCs w:val="22"/>
              </w:rPr>
            </w:pPr>
            <w:r w:rsidRPr="00917385">
              <w:rPr>
                <w:sz w:val="22"/>
                <w:szCs w:val="22"/>
                <w:u w:val="single"/>
              </w:rPr>
              <w:t>Громадяни</w:t>
            </w:r>
            <w:r w:rsidR="00D63159">
              <w:rPr>
                <w:sz w:val="22"/>
                <w:szCs w:val="22"/>
                <w:u w:val="single"/>
              </w:rPr>
              <w:t>:</w:t>
            </w:r>
            <w:r w:rsidR="00D63159">
              <w:rPr>
                <w:sz w:val="22"/>
                <w:szCs w:val="22"/>
              </w:rPr>
              <w:t xml:space="preserve"> </w:t>
            </w:r>
            <w:r w:rsidR="005F6C4F">
              <w:rPr>
                <w:sz w:val="22"/>
                <w:szCs w:val="22"/>
              </w:rPr>
              <w:t>відсутні</w:t>
            </w:r>
          </w:p>
          <w:p w:rsidR="00D63159" w:rsidRPr="00917385" w:rsidRDefault="00D63159" w:rsidP="00D63159">
            <w:pPr>
              <w:jc w:val="both"/>
              <w:rPr>
                <w:sz w:val="22"/>
                <w:szCs w:val="22"/>
              </w:rPr>
            </w:pPr>
          </w:p>
          <w:p w:rsidR="006B564A" w:rsidRPr="00917385" w:rsidRDefault="006B564A" w:rsidP="005F6C4F">
            <w:pPr>
              <w:rPr>
                <w:sz w:val="22"/>
                <w:szCs w:val="22"/>
              </w:rPr>
            </w:pPr>
            <w:r w:rsidRPr="00917385">
              <w:rPr>
                <w:sz w:val="22"/>
                <w:szCs w:val="22"/>
                <w:u w:val="single"/>
              </w:rPr>
              <w:t>Суб’єкти господарювання</w:t>
            </w:r>
            <w:r w:rsidR="00D63159">
              <w:rPr>
                <w:sz w:val="22"/>
                <w:szCs w:val="22"/>
                <w:u w:val="single"/>
              </w:rPr>
              <w:t>:</w:t>
            </w:r>
            <w:r w:rsidR="00CD04AA" w:rsidRPr="00917385">
              <w:rPr>
                <w:sz w:val="22"/>
                <w:szCs w:val="22"/>
                <w:u w:val="single"/>
              </w:rPr>
              <w:t xml:space="preserve"> </w:t>
            </w:r>
            <w:r w:rsidRPr="00917385">
              <w:rPr>
                <w:sz w:val="22"/>
                <w:szCs w:val="22"/>
              </w:rPr>
              <w:t xml:space="preserve"> </w:t>
            </w:r>
            <w:r w:rsidR="005F6C4F">
              <w:rPr>
                <w:sz w:val="22"/>
                <w:szCs w:val="22"/>
              </w:rPr>
              <w:t xml:space="preserve"> Не </w:t>
            </w:r>
            <w:r w:rsidR="005F6C4F" w:rsidRPr="005F6C4F">
              <w:rPr>
                <w:sz w:val="22"/>
                <w:szCs w:val="22"/>
              </w:rPr>
              <w:t xml:space="preserve">врегульовано питання сплата єдиного податку суб’єктами господарювання, що здійснюють свою діяльність на території  сіл </w:t>
            </w:r>
            <w:proofErr w:type="spellStart"/>
            <w:r w:rsidR="005F6C4F" w:rsidRPr="005F6C4F">
              <w:rPr>
                <w:sz w:val="22"/>
                <w:szCs w:val="22"/>
              </w:rPr>
              <w:t>Рожнівка</w:t>
            </w:r>
            <w:proofErr w:type="spellEnd"/>
            <w:r w:rsidR="005F6C4F" w:rsidRPr="005F6C4F">
              <w:rPr>
                <w:sz w:val="22"/>
                <w:szCs w:val="22"/>
              </w:rPr>
              <w:t xml:space="preserve">, </w:t>
            </w:r>
            <w:proofErr w:type="spellStart"/>
            <w:r w:rsidR="005F6C4F" w:rsidRPr="005F6C4F">
              <w:rPr>
                <w:sz w:val="22"/>
                <w:szCs w:val="22"/>
              </w:rPr>
              <w:t>Максимівка</w:t>
            </w:r>
            <w:proofErr w:type="spellEnd"/>
            <w:r w:rsidR="005F6C4F" w:rsidRPr="005F6C4F">
              <w:rPr>
                <w:sz w:val="22"/>
                <w:szCs w:val="22"/>
              </w:rPr>
              <w:t>, Довбні,</w:t>
            </w:r>
          </w:p>
        </w:tc>
        <w:tc>
          <w:tcPr>
            <w:tcW w:w="2410" w:type="dxa"/>
            <w:tcBorders>
              <w:top w:val="single" w:sz="4" w:space="0" w:color="000000"/>
              <w:left w:val="single" w:sz="4" w:space="0" w:color="000000"/>
              <w:bottom w:val="single" w:sz="4" w:space="0" w:color="000000"/>
            </w:tcBorders>
          </w:tcPr>
          <w:p w:rsidR="006B564A" w:rsidRPr="00B0515F" w:rsidRDefault="006B564A" w:rsidP="00D63159">
            <w:pPr>
              <w:jc w:val="both"/>
              <w:rPr>
                <w:sz w:val="22"/>
                <w:szCs w:val="22"/>
              </w:rPr>
            </w:pPr>
            <w:r w:rsidRPr="00B0515F">
              <w:rPr>
                <w:sz w:val="22"/>
                <w:szCs w:val="22"/>
                <w:u w:val="single"/>
              </w:rPr>
              <w:t>Держава</w:t>
            </w:r>
            <w:r w:rsidR="00D63159" w:rsidRPr="00B0515F">
              <w:rPr>
                <w:sz w:val="22"/>
                <w:szCs w:val="22"/>
              </w:rPr>
              <w:t>:</w:t>
            </w:r>
            <w:r w:rsidR="00CD04AA" w:rsidRPr="00B0515F">
              <w:rPr>
                <w:sz w:val="22"/>
                <w:szCs w:val="22"/>
              </w:rPr>
              <w:t xml:space="preserve"> </w:t>
            </w:r>
            <w:r w:rsidRPr="00B0515F">
              <w:rPr>
                <w:sz w:val="22"/>
                <w:szCs w:val="22"/>
              </w:rPr>
              <w:t xml:space="preserve">відсутні </w:t>
            </w:r>
          </w:p>
          <w:p w:rsidR="00D63159" w:rsidRPr="00B0515F" w:rsidRDefault="00D63159" w:rsidP="00D63159">
            <w:pPr>
              <w:jc w:val="both"/>
              <w:rPr>
                <w:sz w:val="22"/>
                <w:szCs w:val="22"/>
              </w:rPr>
            </w:pPr>
          </w:p>
          <w:p w:rsidR="006B564A" w:rsidRPr="00B0515F" w:rsidRDefault="00CD04AA" w:rsidP="00D63159">
            <w:pPr>
              <w:jc w:val="both"/>
              <w:rPr>
                <w:sz w:val="22"/>
                <w:szCs w:val="22"/>
              </w:rPr>
            </w:pPr>
            <w:r w:rsidRPr="00B0515F">
              <w:rPr>
                <w:sz w:val="22"/>
                <w:szCs w:val="22"/>
                <w:u w:val="single"/>
              </w:rPr>
              <w:t>Громадяни</w:t>
            </w:r>
            <w:r w:rsidR="00D63159" w:rsidRPr="00B0515F">
              <w:rPr>
                <w:sz w:val="22"/>
                <w:szCs w:val="22"/>
              </w:rPr>
              <w:t xml:space="preserve">: </w:t>
            </w:r>
            <w:r w:rsidR="006B564A" w:rsidRPr="00B0515F">
              <w:rPr>
                <w:sz w:val="22"/>
                <w:szCs w:val="22"/>
              </w:rPr>
              <w:t xml:space="preserve">відсутні </w:t>
            </w:r>
          </w:p>
          <w:p w:rsidR="00D63159" w:rsidRPr="00B0515F" w:rsidRDefault="00D63159" w:rsidP="00D63159">
            <w:pPr>
              <w:jc w:val="both"/>
              <w:rPr>
                <w:sz w:val="22"/>
                <w:szCs w:val="22"/>
              </w:rPr>
            </w:pPr>
          </w:p>
          <w:p w:rsidR="00D63159" w:rsidRPr="00B0515F" w:rsidRDefault="00CD04AA" w:rsidP="00D63159">
            <w:pPr>
              <w:jc w:val="both"/>
              <w:rPr>
                <w:sz w:val="22"/>
                <w:szCs w:val="22"/>
              </w:rPr>
            </w:pPr>
            <w:r w:rsidRPr="00B0515F">
              <w:rPr>
                <w:sz w:val="22"/>
                <w:szCs w:val="22"/>
                <w:u w:val="single"/>
              </w:rPr>
              <w:t>Суб’єкти господарювання</w:t>
            </w:r>
            <w:r w:rsidR="00D63159" w:rsidRPr="00B0515F">
              <w:rPr>
                <w:sz w:val="22"/>
                <w:szCs w:val="22"/>
              </w:rPr>
              <w:t>:</w:t>
            </w:r>
          </w:p>
          <w:p w:rsidR="006B564A" w:rsidRPr="00B0515F" w:rsidRDefault="00B0515F" w:rsidP="00D63159">
            <w:pPr>
              <w:jc w:val="both"/>
              <w:rPr>
                <w:sz w:val="22"/>
                <w:szCs w:val="22"/>
              </w:rPr>
            </w:pPr>
            <w:r w:rsidRPr="00B0515F">
              <w:rPr>
                <w:sz w:val="22"/>
                <w:szCs w:val="22"/>
              </w:rPr>
              <w:t>відсутні</w:t>
            </w:r>
          </w:p>
        </w:tc>
        <w:tc>
          <w:tcPr>
            <w:tcW w:w="2693" w:type="dxa"/>
            <w:tcBorders>
              <w:top w:val="single" w:sz="4" w:space="0" w:color="000000"/>
              <w:left w:val="single" w:sz="4" w:space="0" w:color="000000"/>
              <w:bottom w:val="single" w:sz="4" w:space="0" w:color="000000"/>
              <w:right w:val="single" w:sz="4" w:space="0" w:color="000000"/>
            </w:tcBorders>
          </w:tcPr>
          <w:p w:rsidR="00CD04AA" w:rsidRPr="00917385" w:rsidRDefault="00CD04AA" w:rsidP="00B0515F">
            <w:pPr>
              <w:pStyle w:val="afa"/>
              <w:ind w:right="-108"/>
              <w:jc w:val="both"/>
              <w:rPr>
                <w:rFonts w:ascii="Times New Roman" w:hAnsi="Times New Roman"/>
                <w:lang w:eastAsia="ru-RU"/>
              </w:rPr>
            </w:pPr>
            <w:r w:rsidRPr="00917385">
              <w:rPr>
                <w:rFonts w:ascii="Times New Roman" w:hAnsi="Times New Roman"/>
                <w:lang w:eastAsia="ru-RU"/>
              </w:rPr>
              <w:t>Альтернатива не</w:t>
            </w:r>
          </w:p>
          <w:p w:rsidR="00CD04AA" w:rsidRPr="00917385" w:rsidRDefault="00CD04AA" w:rsidP="00B0515F">
            <w:pPr>
              <w:pStyle w:val="afa"/>
              <w:ind w:right="-108"/>
              <w:jc w:val="both"/>
              <w:rPr>
                <w:rFonts w:ascii="Times New Roman" w:hAnsi="Times New Roman"/>
                <w:lang w:eastAsia="ru-RU"/>
              </w:rPr>
            </w:pPr>
            <w:r w:rsidRPr="00917385">
              <w:rPr>
                <w:rFonts w:ascii="Times New Roman" w:hAnsi="Times New Roman"/>
                <w:lang w:eastAsia="ru-RU"/>
              </w:rPr>
              <w:t>прийнятна – не</w:t>
            </w:r>
          </w:p>
          <w:p w:rsidR="006B564A" w:rsidRPr="00917385" w:rsidRDefault="00CD04AA" w:rsidP="00B0515F">
            <w:pPr>
              <w:jc w:val="both"/>
              <w:rPr>
                <w:color w:val="C00000"/>
                <w:sz w:val="22"/>
                <w:szCs w:val="22"/>
              </w:rPr>
            </w:pPr>
            <w:r w:rsidRPr="00917385">
              <w:rPr>
                <w:sz w:val="22"/>
                <w:szCs w:val="22"/>
                <w:lang w:eastAsia="ru-RU"/>
              </w:rPr>
              <w:t xml:space="preserve">досягаються цілі акта. </w:t>
            </w:r>
            <w:r w:rsidR="006B564A" w:rsidRPr="00917385">
              <w:rPr>
                <w:sz w:val="22"/>
                <w:szCs w:val="22"/>
              </w:rPr>
              <w:t>Зменшення надходжень до міського бюджету, підвищення соціальної напруги за причини погіршення якості життя членів громади</w:t>
            </w:r>
            <w:r w:rsidR="005F6C4F">
              <w:rPr>
                <w:color w:val="7030A0"/>
                <w:sz w:val="22"/>
                <w:szCs w:val="22"/>
              </w:rPr>
              <w:t>.</w:t>
            </w:r>
          </w:p>
        </w:tc>
      </w:tr>
    </w:tbl>
    <w:p w:rsidR="00AD6707" w:rsidRDefault="00AD6707">
      <w:pPr>
        <w:rPr>
          <w:color w:val="C00000"/>
          <w:sz w:val="24"/>
          <w:szCs w:val="24"/>
        </w:rPr>
      </w:pPr>
    </w:p>
    <w:p w:rsidR="000B122D" w:rsidRDefault="000B122D">
      <w:pPr>
        <w:rPr>
          <w:color w:val="C00000"/>
          <w:sz w:val="24"/>
          <w:szCs w:val="24"/>
        </w:rPr>
      </w:pPr>
    </w:p>
    <w:tbl>
      <w:tblPr>
        <w:tblW w:w="9639" w:type="dxa"/>
        <w:tblInd w:w="108" w:type="dxa"/>
        <w:tblLayout w:type="fixed"/>
        <w:tblLook w:val="0000" w:firstRow="0" w:lastRow="0" w:firstColumn="0" w:lastColumn="0" w:noHBand="0" w:noVBand="0"/>
      </w:tblPr>
      <w:tblGrid>
        <w:gridCol w:w="2127"/>
        <w:gridCol w:w="4252"/>
        <w:gridCol w:w="3260"/>
      </w:tblGrid>
      <w:tr w:rsidR="00AD6707" w:rsidRPr="008914D7" w:rsidTr="008A5929">
        <w:tc>
          <w:tcPr>
            <w:tcW w:w="2127" w:type="dxa"/>
            <w:tcBorders>
              <w:top w:val="single" w:sz="4" w:space="0" w:color="000000"/>
              <w:left w:val="single" w:sz="4" w:space="0" w:color="000000"/>
              <w:bottom w:val="single" w:sz="4" w:space="0" w:color="000000"/>
            </w:tcBorders>
          </w:tcPr>
          <w:p w:rsidR="00AD6707" w:rsidRPr="00A059B5" w:rsidRDefault="00AD6707" w:rsidP="0063603A">
            <w:pPr>
              <w:jc w:val="center"/>
              <w:rPr>
                <w:sz w:val="22"/>
                <w:szCs w:val="22"/>
              </w:rPr>
            </w:pPr>
            <w:r w:rsidRPr="00A059B5">
              <w:rPr>
                <w:sz w:val="22"/>
                <w:szCs w:val="22"/>
              </w:rPr>
              <w:t>Рейтинг</w:t>
            </w:r>
          </w:p>
        </w:tc>
        <w:tc>
          <w:tcPr>
            <w:tcW w:w="4252" w:type="dxa"/>
            <w:tcBorders>
              <w:top w:val="single" w:sz="4" w:space="0" w:color="000000"/>
              <w:left w:val="single" w:sz="4" w:space="0" w:color="000000"/>
              <w:bottom w:val="single" w:sz="4" w:space="0" w:color="000000"/>
            </w:tcBorders>
          </w:tcPr>
          <w:p w:rsidR="00AD6707" w:rsidRPr="00A059B5" w:rsidRDefault="00AD6707" w:rsidP="0063603A">
            <w:pPr>
              <w:jc w:val="center"/>
              <w:rPr>
                <w:sz w:val="22"/>
                <w:szCs w:val="22"/>
              </w:rPr>
            </w:pPr>
            <w:r w:rsidRPr="00A059B5">
              <w:rPr>
                <w:sz w:val="22"/>
                <w:szCs w:val="22"/>
              </w:rPr>
              <w:t>Аргументи щодо переваги обраної альтернативи/причини відмови від альтернативи</w:t>
            </w:r>
          </w:p>
        </w:tc>
        <w:tc>
          <w:tcPr>
            <w:tcW w:w="3260" w:type="dxa"/>
            <w:tcBorders>
              <w:top w:val="single" w:sz="4" w:space="0" w:color="000000"/>
              <w:left w:val="single" w:sz="4" w:space="0" w:color="000000"/>
              <w:bottom w:val="single" w:sz="4" w:space="0" w:color="000000"/>
              <w:right w:val="single" w:sz="4" w:space="0" w:color="000000"/>
            </w:tcBorders>
          </w:tcPr>
          <w:p w:rsidR="00AD6707" w:rsidRPr="00A059B5" w:rsidRDefault="00AD6707" w:rsidP="0063603A">
            <w:pPr>
              <w:jc w:val="center"/>
              <w:rPr>
                <w:sz w:val="22"/>
                <w:szCs w:val="22"/>
              </w:rPr>
            </w:pPr>
            <w:r w:rsidRPr="00A059B5">
              <w:rPr>
                <w:sz w:val="22"/>
                <w:szCs w:val="22"/>
              </w:rPr>
              <w:t>Оцінка ризику зовнішніх чинників на дію запропонованого регуляторного акта</w:t>
            </w:r>
          </w:p>
        </w:tc>
      </w:tr>
      <w:tr w:rsidR="00311232" w:rsidRPr="00A27A2A" w:rsidTr="008A5929">
        <w:tc>
          <w:tcPr>
            <w:tcW w:w="2127" w:type="dxa"/>
            <w:tcBorders>
              <w:top w:val="single" w:sz="4" w:space="0" w:color="000000"/>
              <w:left w:val="single" w:sz="4" w:space="0" w:color="000000"/>
              <w:bottom w:val="single" w:sz="4" w:space="0" w:color="000000"/>
            </w:tcBorders>
          </w:tcPr>
          <w:p w:rsidR="00311232" w:rsidRPr="00A059B5" w:rsidRDefault="00311232" w:rsidP="007B3F25">
            <w:pPr>
              <w:rPr>
                <w:sz w:val="22"/>
                <w:szCs w:val="22"/>
              </w:rPr>
            </w:pPr>
            <w:r w:rsidRPr="00A059B5">
              <w:rPr>
                <w:sz w:val="22"/>
                <w:szCs w:val="22"/>
              </w:rPr>
              <w:t>Альтернатива 2</w:t>
            </w:r>
          </w:p>
        </w:tc>
        <w:tc>
          <w:tcPr>
            <w:tcW w:w="4252" w:type="dxa"/>
            <w:tcBorders>
              <w:top w:val="single" w:sz="4" w:space="0" w:color="000000"/>
              <w:left w:val="single" w:sz="4" w:space="0" w:color="000000"/>
              <w:bottom w:val="single" w:sz="4" w:space="0" w:color="000000"/>
            </w:tcBorders>
          </w:tcPr>
          <w:p w:rsidR="005846F1" w:rsidRPr="00A059B5" w:rsidRDefault="00311232" w:rsidP="00A059B5">
            <w:pPr>
              <w:jc w:val="both"/>
              <w:rPr>
                <w:sz w:val="22"/>
                <w:szCs w:val="22"/>
              </w:rPr>
            </w:pPr>
            <w:r w:rsidRPr="00A059B5">
              <w:rPr>
                <w:sz w:val="22"/>
                <w:szCs w:val="22"/>
              </w:rPr>
              <w:t xml:space="preserve">До міського бюджету надійдуть додаткові кошти </w:t>
            </w:r>
            <w:r w:rsidR="003F1C79">
              <w:rPr>
                <w:sz w:val="22"/>
                <w:szCs w:val="22"/>
              </w:rPr>
              <w:t>за рахунок</w:t>
            </w:r>
            <w:r w:rsidRPr="00A059B5">
              <w:rPr>
                <w:sz w:val="22"/>
                <w:szCs w:val="22"/>
              </w:rPr>
              <w:t xml:space="preserve"> </w:t>
            </w:r>
            <w:r w:rsidR="005846F1" w:rsidRPr="00A059B5">
              <w:rPr>
                <w:sz w:val="22"/>
                <w:szCs w:val="22"/>
              </w:rPr>
              <w:t>сплати єдиного податку</w:t>
            </w:r>
            <w:r w:rsidR="003F1C79">
              <w:t xml:space="preserve"> </w:t>
            </w:r>
            <w:r w:rsidR="003F1C79" w:rsidRPr="003F1C79">
              <w:rPr>
                <w:sz w:val="22"/>
                <w:szCs w:val="22"/>
              </w:rPr>
              <w:t xml:space="preserve">суб’єктами господарювання, що здійснюють свою діяльність на території  </w:t>
            </w:r>
            <w:r w:rsidR="003F1C79" w:rsidRPr="003F1C79">
              <w:rPr>
                <w:sz w:val="22"/>
                <w:szCs w:val="22"/>
              </w:rPr>
              <w:lastRenderedPageBreak/>
              <w:t xml:space="preserve">сіл </w:t>
            </w:r>
            <w:proofErr w:type="spellStart"/>
            <w:r w:rsidR="003F1C79" w:rsidRPr="003F1C79">
              <w:rPr>
                <w:sz w:val="22"/>
                <w:szCs w:val="22"/>
              </w:rPr>
              <w:t>Рожнівка</w:t>
            </w:r>
            <w:proofErr w:type="spellEnd"/>
            <w:r w:rsidR="003F1C79" w:rsidRPr="003F1C79">
              <w:rPr>
                <w:sz w:val="22"/>
                <w:szCs w:val="22"/>
              </w:rPr>
              <w:t xml:space="preserve">, </w:t>
            </w:r>
            <w:proofErr w:type="spellStart"/>
            <w:r w:rsidR="003F1C79" w:rsidRPr="003F1C79">
              <w:rPr>
                <w:sz w:val="22"/>
                <w:szCs w:val="22"/>
              </w:rPr>
              <w:t>Максимівка</w:t>
            </w:r>
            <w:proofErr w:type="spellEnd"/>
            <w:r w:rsidR="003F1C79" w:rsidRPr="003F1C79">
              <w:rPr>
                <w:sz w:val="22"/>
                <w:szCs w:val="22"/>
              </w:rPr>
              <w:t>, Довбні</w:t>
            </w:r>
            <w:r w:rsidR="003F1C79">
              <w:rPr>
                <w:sz w:val="22"/>
                <w:szCs w:val="22"/>
              </w:rPr>
              <w:t>.</w:t>
            </w:r>
          </w:p>
          <w:p w:rsidR="00311232" w:rsidRPr="00A059B5" w:rsidRDefault="00311232" w:rsidP="00A059B5">
            <w:pPr>
              <w:jc w:val="both"/>
              <w:rPr>
                <w:sz w:val="22"/>
                <w:szCs w:val="22"/>
              </w:rPr>
            </w:pPr>
            <w:r w:rsidRPr="00A059B5">
              <w:rPr>
                <w:sz w:val="22"/>
                <w:szCs w:val="22"/>
              </w:rPr>
              <w:t xml:space="preserve">Таким чином, прийняттям вказаного рішення буде досягнуто балансу інтересів міської ради і платників єдиного податку.   </w:t>
            </w:r>
          </w:p>
        </w:tc>
        <w:tc>
          <w:tcPr>
            <w:tcW w:w="3260" w:type="dxa"/>
            <w:tcBorders>
              <w:top w:val="single" w:sz="4" w:space="0" w:color="000000"/>
              <w:left w:val="single" w:sz="4" w:space="0" w:color="000000"/>
              <w:bottom w:val="single" w:sz="4" w:space="0" w:color="000000"/>
              <w:right w:val="single" w:sz="4" w:space="0" w:color="000000"/>
            </w:tcBorders>
          </w:tcPr>
          <w:p w:rsidR="00311232" w:rsidRPr="00A059B5" w:rsidRDefault="00311232" w:rsidP="00A059B5">
            <w:pPr>
              <w:spacing w:before="15" w:after="15"/>
              <w:jc w:val="both"/>
              <w:rPr>
                <w:sz w:val="22"/>
                <w:szCs w:val="22"/>
                <w:lang w:eastAsia="ru-RU"/>
              </w:rPr>
            </w:pPr>
            <w:r w:rsidRPr="00A059B5">
              <w:rPr>
                <w:sz w:val="22"/>
                <w:szCs w:val="22"/>
                <w:lang w:eastAsia="ru-RU"/>
              </w:rPr>
              <w:lastRenderedPageBreak/>
              <w:t>Зміни до чинного законодавства:</w:t>
            </w:r>
          </w:p>
          <w:p w:rsidR="00311232" w:rsidRPr="00A059B5" w:rsidRDefault="00311232" w:rsidP="00A059B5">
            <w:pPr>
              <w:spacing w:before="15" w:after="15"/>
              <w:jc w:val="both"/>
              <w:rPr>
                <w:sz w:val="22"/>
                <w:szCs w:val="22"/>
                <w:lang w:eastAsia="ru-RU"/>
              </w:rPr>
            </w:pPr>
            <w:proofErr w:type="spellStart"/>
            <w:r w:rsidRPr="00A059B5">
              <w:rPr>
                <w:sz w:val="22"/>
                <w:szCs w:val="22"/>
                <w:lang w:eastAsia="ru-RU"/>
              </w:rPr>
              <w:t>-  Податково</w:t>
            </w:r>
            <w:proofErr w:type="spellEnd"/>
            <w:r w:rsidRPr="00A059B5">
              <w:rPr>
                <w:sz w:val="22"/>
                <w:szCs w:val="22"/>
                <w:lang w:eastAsia="ru-RU"/>
              </w:rPr>
              <w:t>го кодексу України;</w:t>
            </w:r>
          </w:p>
          <w:p w:rsidR="00311232" w:rsidRPr="00A059B5" w:rsidRDefault="00311232" w:rsidP="00A059B5">
            <w:pPr>
              <w:spacing w:before="15" w:after="15"/>
              <w:jc w:val="both"/>
              <w:rPr>
                <w:sz w:val="22"/>
                <w:szCs w:val="22"/>
                <w:lang w:eastAsia="ru-RU"/>
              </w:rPr>
            </w:pPr>
            <w:proofErr w:type="spellStart"/>
            <w:r w:rsidRPr="00A059B5">
              <w:rPr>
                <w:sz w:val="22"/>
                <w:szCs w:val="22"/>
                <w:lang w:eastAsia="ru-RU"/>
              </w:rPr>
              <w:lastRenderedPageBreak/>
              <w:t>-  Бюджетно</w:t>
            </w:r>
            <w:proofErr w:type="spellEnd"/>
            <w:r w:rsidRPr="00A059B5">
              <w:rPr>
                <w:sz w:val="22"/>
                <w:szCs w:val="22"/>
                <w:lang w:eastAsia="ru-RU"/>
              </w:rPr>
              <w:t>го кодексу України;</w:t>
            </w:r>
          </w:p>
          <w:p w:rsidR="00311232" w:rsidRPr="00A059B5" w:rsidRDefault="00311232" w:rsidP="00A059B5">
            <w:pPr>
              <w:jc w:val="both"/>
              <w:rPr>
                <w:sz w:val="22"/>
                <w:szCs w:val="22"/>
              </w:rPr>
            </w:pPr>
            <w:proofErr w:type="spellStart"/>
            <w:r w:rsidRPr="00A059B5">
              <w:rPr>
                <w:sz w:val="22"/>
                <w:szCs w:val="22"/>
                <w:lang w:eastAsia="ru-RU"/>
              </w:rPr>
              <w:t>-  Інш</w:t>
            </w:r>
            <w:proofErr w:type="spellEnd"/>
            <w:r w:rsidRPr="00A059B5">
              <w:rPr>
                <w:sz w:val="22"/>
                <w:szCs w:val="22"/>
                <w:lang w:eastAsia="ru-RU"/>
              </w:rPr>
              <w:t xml:space="preserve">их </w:t>
            </w:r>
            <w:r w:rsidRPr="00A059B5">
              <w:rPr>
                <w:sz w:val="22"/>
                <w:szCs w:val="22"/>
              </w:rPr>
              <w:t>законодавчих актів</w:t>
            </w:r>
            <w:r w:rsidRPr="00A059B5">
              <w:rPr>
                <w:sz w:val="22"/>
                <w:szCs w:val="22"/>
                <w:lang w:eastAsia="ru-RU"/>
              </w:rPr>
              <w:t xml:space="preserve"> (зміна мінімальної заробітної плати, прожиткового мінімуму, тощо).</w:t>
            </w:r>
          </w:p>
        </w:tc>
      </w:tr>
      <w:tr w:rsidR="00311232" w:rsidRPr="00A27A2A" w:rsidTr="006C132F">
        <w:tc>
          <w:tcPr>
            <w:tcW w:w="2127" w:type="dxa"/>
            <w:tcBorders>
              <w:top w:val="single" w:sz="4" w:space="0" w:color="000000"/>
              <w:left w:val="single" w:sz="4" w:space="0" w:color="000000"/>
              <w:bottom w:val="single" w:sz="4" w:space="0" w:color="000000"/>
            </w:tcBorders>
          </w:tcPr>
          <w:p w:rsidR="00311232" w:rsidRPr="00A059B5" w:rsidRDefault="00311232" w:rsidP="006C132F">
            <w:pPr>
              <w:rPr>
                <w:sz w:val="22"/>
                <w:szCs w:val="22"/>
              </w:rPr>
            </w:pPr>
            <w:r w:rsidRPr="00A059B5">
              <w:rPr>
                <w:sz w:val="22"/>
                <w:szCs w:val="22"/>
              </w:rPr>
              <w:lastRenderedPageBreak/>
              <w:t>Альтернатива 1</w:t>
            </w:r>
          </w:p>
        </w:tc>
        <w:tc>
          <w:tcPr>
            <w:tcW w:w="4252" w:type="dxa"/>
            <w:tcBorders>
              <w:top w:val="single" w:sz="4" w:space="0" w:color="000000"/>
              <w:left w:val="single" w:sz="4" w:space="0" w:color="000000"/>
              <w:bottom w:val="single" w:sz="4" w:space="0" w:color="000000"/>
            </w:tcBorders>
          </w:tcPr>
          <w:p w:rsidR="003F1C79" w:rsidRDefault="00311232" w:rsidP="003F1C79">
            <w:pPr>
              <w:jc w:val="both"/>
              <w:rPr>
                <w:sz w:val="22"/>
                <w:szCs w:val="22"/>
              </w:rPr>
            </w:pPr>
            <w:r w:rsidRPr="00A059B5">
              <w:rPr>
                <w:sz w:val="22"/>
                <w:szCs w:val="22"/>
              </w:rPr>
              <w:t xml:space="preserve">У разі </w:t>
            </w:r>
            <w:r w:rsidR="003F1C79">
              <w:rPr>
                <w:sz w:val="22"/>
                <w:szCs w:val="22"/>
              </w:rPr>
              <w:t xml:space="preserve">неприйняття регуляторного акта </w:t>
            </w:r>
            <w:r w:rsidR="003F1C79" w:rsidRPr="003F1C79">
              <w:rPr>
                <w:sz w:val="22"/>
                <w:szCs w:val="22"/>
              </w:rPr>
              <w:t xml:space="preserve">не </w:t>
            </w:r>
            <w:r w:rsidR="003F1C79">
              <w:rPr>
                <w:sz w:val="22"/>
                <w:szCs w:val="22"/>
              </w:rPr>
              <w:t>буде врегульовано питання сплати</w:t>
            </w:r>
            <w:r w:rsidR="003F1C79" w:rsidRPr="003F1C79">
              <w:rPr>
                <w:sz w:val="22"/>
                <w:szCs w:val="22"/>
              </w:rPr>
              <w:t xml:space="preserve"> єдиного податку суб’єктами господарювання, що здійснюють свою діяльність на території  сіл </w:t>
            </w:r>
            <w:proofErr w:type="spellStart"/>
            <w:r w:rsidR="003F1C79" w:rsidRPr="003F1C79">
              <w:rPr>
                <w:sz w:val="22"/>
                <w:szCs w:val="22"/>
              </w:rPr>
              <w:t>Рожнівка</w:t>
            </w:r>
            <w:proofErr w:type="spellEnd"/>
            <w:r w:rsidR="003F1C79" w:rsidRPr="003F1C79">
              <w:rPr>
                <w:sz w:val="22"/>
                <w:szCs w:val="22"/>
              </w:rPr>
              <w:t xml:space="preserve">, </w:t>
            </w:r>
            <w:proofErr w:type="spellStart"/>
            <w:r w:rsidR="003F1C79" w:rsidRPr="003F1C79">
              <w:rPr>
                <w:sz w:val="22"/>
                <w:szCs w:val="22"/>
              </w:rPr>
              <w:t>Максимівка</w:t>
            </w:r>
            <w:proofErr w:type="spellEnd"/>
            <w:r w:rsidR="003F1C79" w:rsidRPr="003F1C79">
              <w:rPr>
                <w:sz w:val="22"/>
                <w:szCs w:val="22"/>
              </w:rPr>
              <w:t>, Довбні</w:t>
            </w:r>
            <w:r w:rsidR="003F1C79">
              <w:rPr>
                <w:sz w:val="22"/>
                <w:szCs w:val="22"/>
              </w:rPr>
              <w:t>.</w:t>
            </w:r>
          </w:p>
          <w:p w:rsidR="00311232" w:rsidRPr="00A059B5" w:rsidRDefault="00311232" w:rsidP="003F1C79">
            <w:pPr>
              <w:jc w:val="both"/>
              <w:rPr>
                <w:sz w:val="22"/>
                <w:szCs w:val="22"/>
              </w:rPr>
            </w:pPr>
            <w:r w:rsidRPr="00A059B5">
              <w:rPr>
                <w:sz w:val="22"/>
                <w:szCs w:val="22"/>
              </w:rPr>
              <w:t>Вказана альтернатива є неприйнятною</w:t>
            </w:r>
            <w:r w:rsidR="00A059B5">
              <w:rPr>
                <w:sz w:val="22"/>
                <w:szCs w:val="22"/>
              </w:rPr>
              <w:t>.</w:t>
            </w:r>
          </w:p>
        </w:tc>
        <w:tc>
          <w:tcPr>
            <w:tcW w:w="3260" w:type="dxa"/>
            <w:tcBorders>
              <w:top w:val="single" w:sz="4" w:space="0" w:color="000000"/>
              <w:left w:val="single" w:sz="4" w:space="0" w:color="000000"/>
              <w:bottom w:val="single" w:sz="4" w:space="0" w:color="000000"/>
              <w:right w:val="single" w:sz="4" w:space="0" w:color="000000"/>
            </w:tcBorders>
            <w:vAlign w:val="center"/>
          </w:tcPr>
          <w:p w:rsidR="00311232" w:rsidRPr="00A059B5" w:rsidRDefault="00311232" w:rsidP="00A059B5">
            <w:pPr>
              <w:jc w:val="both"/>
              <w:rPr>
                <w:sz w:val="22"/>
                <w:szCs w:val="22"/>
              </w:rPr>
            </w:pPr>
            <w:r w:rsidRPr="00A059B5">
              <w:rPr>
                <w:sz w:val="22"/>
                <w:szCs w:val="22"/>
              </w:rPr>
              <w:t>Зміни до чинного законодавства:</w:t>
            </w:r>
          </w:p>
          <w:p w:rsidR="00311232" w:rsidRPr="00A059B5" w:rsidRDefault="00311232" w:rsidP="00A059B5">
            <w:pPr>
              <w:pStyle w:val="af9"/>
              <w:numPr>
                <w:ilvl w:val="0"/>
                <w:numId w:val="4"/>
              </w:numPr>
              <w:tabs>
                <w:tab w:val="clear" w:pos="720"/>
                <w:tab w:val="num" w:pos="176"/>
              </w:tabs>
              <w:ind w:left="176" w:hanging="142"/>
              <w:jc w:val="both"/>
              <w:rPr>
                <w:sz w:val="22"/>
                <w:szCs w:val="22"/>
              </w:rPr>
            </w:pPr>
            <w:r w:rsidRPr="00A059B5">
              <w:rPr>
                <w:sz w:val="22"/>
                <w:szCs w:val="22"/>
              </w:rPr>
              <w:t>Податкового кодексу України;</w:t>
            </w:r>
          </w:p>
          <w:p w:rsidR="00311232" w:rsidRPr="00A059B5" w:rsidRDefault="00311232" w:rsidP="00A059B5">
            <w:pPr>
              <w:pStyle w:val="af9"/>
              <w:numPr>
                <w:ilvl w:val="0"/>
                <w:numId w:val="4"/>
              </w:numPr>
              <w:tabs>
                <w:tab w:val="clear" w:pos="720"/>
                <w:tab w:val="num" w:pos="176"/>
              </w:tabs>
              <w:ind w:left="176" w:hanging="142"/>
              <w:jc w:val="both"/>
              <w:rPr>
                <w:sz w:val="22"/>
                <w:szCs w:val="22"/>
              </w:rPr>
            </w:pPr>
            <w:r w:rsidRPr="00A059B5">
              <w:rPr>
                <w:sz w:val="22"/>
                <w:szCs w:val="22"/>
              </w:rPr>
              <w:t>Бюджетного кодексу України;</w:t>
            </w:r>
          </w:p>
          <w:p w:rsidR="00311232" w:rsidRPr="00A059B5" w:rsidRDefault="00311232" w:rsidP="00A059B5">
            <w:pPr>
              <w:tabs>
                <w:tab w:val="num" w:pos="382"/>
              </w:tabs>
              <w:jc w:val="both"/>
              <w:rPr>
                <w:sz w:val="22"/>
                <w:szCs w:val="22"/>
              </w:rPr>
            </w:pPr>
            <w:proofErr w:type="spellStart"/>
            <w:r w:rsidRPr="00A059B5">
              <w:rPr>
                <w:sz w:val="22"/>
                <w:szCs w:val="22"/>
                <w:lang w:eastAsia="ru-RU"/>
              </w:rPr>
              <w:t>-  Інш</w:t>
            </w:r>
            <w:proofErr w:type="spellEnd"/>
            <w:r w:rsidRPr="00A059B5">
              <w:rPr>
                <w:sz w:val="22"/>
                <w:szCs w:val="22"/>
                <w:lang w:eastAsia="ru-RU"/>
              </w:rPr>
              <w:t xml:space="preserve">их </w:t>
            </w:r>
            <w:r w:rsidRPr="00A059B5">
              <w:rPr>
                <w:sz w:val="22"/>
                <w:szCs w:val="22"/>
              </w:rPr>
              <w:t>законодавчих актів</w:t>
            </w:r>
            <w:r w:rsidRPr="00A059B5">
              <w:rPr>
                <w:sz w:val="22"/>
                <w:szCs w:val="22"/>
                <w:lang w:eastAsia="ru-RU"/>
              </w:rPr>
              <w:t xml:space="preserve"> (зміна мінімальної заробітної плати, прожиткового мінімуму, тощо).</w:t>
            </w:r>
          </w:p>
        </w:tc>
      </w:tr>
    </w:tbl>
    <w:p w:rsidR="00A27A2A" w:rsidRPr="00A27A2A" w:rsidRDefault="00A27A2A" w:rsidP="00A27A2A">
      <w:pPr>
        <w:ind w:firstLine="708"/>
        <w:jc w:val="both"/>
        <w:rPr>
          <w:sz w:val="24"/>
          <w:szCs w:val="24"/>
        </w:rPr>
      </w:pPr>
    </w:p>
    <w:p w:rsidR="00A27A2A" w:rsidRPr="00A27A2A" w:rsidRDefault="00A27A2A" w:rsidP="00A27A2A">
      <w:pPr>
        <w:ind w:firstLine="567"/>
        <w:jc w:val="both"/>
        <w:rPr>
          <w:sz w:val="24"/>
          <w:szCs w:val="24"/>
        </w:rPr>
      </w:pPr>
      <w:r w:rsidRPr="00A27A2A">
        <w:rPr>
          <w:sz w:val="24"/>
          <w:szCs w:val="24"/>
        </w:rPr>
        <w:t xml:space="preserve">Таким чином для реалізації цілей обрано Альтернативу 2 – встановлення </w:t>
      </w:r>
      <w:proofErr w:type="spellStart"/>
      <w:r w:rsidRPr="00A27A2A">
        <w:rPr>
          <w:sz w:val="24"/>
          <w:szCs w:val="24"/>
        </w:rPr>
        <w:t>економічно-</w:t>
      </w:r>
      <w:proofErr w:type="spellEnd"/>
      <w:r w:rsidRPr="00A27A2A">
        <w:rPr>
          <w:sz w:val="24"/>
          <w:szCs w:val="24"/>
        </w:rPr>
        <w:t xml:space="preserve"> обґрунтованих ставок </w:t>
      </w:r>
      <w:r w:rsidR="003267BC">
        <w:rPr>
          <w:sz w:val="24"/>
          <w:szCs w:val="24"/>
        </w:rPr>
        <w:t>єдиного податку, що є посильними</w:t>
      </w:r>
      <w:r w:rsidRPr="00A27A2A">
        <w:rPr>
          <w:sz w:val="24"/>
          <w:szCs w:val="24"/>
        </w:rPr>
        <w:t xml:space="preserve"> для платників податків, та забезпечить фінансову основу самостійності органу місцевого самоврядування – Ічнянської міської ради.</w:t>
      </w:r>
    </w:p>
    <w:p w:rsidR="005846F1" w:rsidRPr="00967F39" w:rsidRDefault="005846F1" w:rsidP="00257192">
      <w:pPr>
        <w:pStyle w:val="afa"/>
        <w:ind w:firstLine="708"/>
        <w:jc w:val="center"/>
        <w:rPr>
          <w:rFonts w:ascii="Times New Roman" w:hAnsi="Times New Roman"/>
          <w:b/>
          <w:sz w:val="24"/>
          <w:szCs w:val="24"/>
        </w:rPr>
      </w:pPr>
    </w:p>
    <w:p w:rsidR="00257192" w:rsidRPr="00967F39" w:rsidRDefault="00257192" w:rsidP="00257192">
      <w:pPr>
        <w:pStyle w:val="afa"/>
        <w:ind w:firstLine="708"/>
        <w:jc w:val="center"/>
        <w:rPr>
          <w:rFonts w:ascii="Times New Roman" w:hAnsi="Times New Roman"/>
          <w:b/>
          <w:sz w:val="24"/>
          <w:szCs w:val="24"/>
        </w:rPr>
      </w:pPr>
      <w:r w:rsidRPr="00967F39">
        <w:rPr>
          <w:rFonts w:ascii="Times New Roman" w:hAnsi="Times New Roman"/>
          <w:b/>
          <w:sz w:val="24"/>
          <w:szCs w:val="24"/>
        </w:rPr>
        <w:t>V. Механізми та заходи, які забезпечать розв’язання визначеної проблеми</w:t>
      </w:r>
    </w:p>
    <w:p w:rsidR="009E0D32" w:rsidRPr="00967F39" w:rsidRDefault="009E0D32" w:rsidP="00967F39">
      <w:pPr>
        <w:ind w:firstLine="567"/>
        <w:jc w:val="both"/>
        <w:rPr>
          <w:b/>
          <w:sz w:val="24"/>
          <w:szCs w:val="24"/>
        </w:rPr>
      </w:pPr>
      <w:r w:rsidRPr="00967F39">
        <w:rPr>
          <w:b/>
          <w:sz w:val="24"/>
          <w:szCs w:val="24"/>
        </w:rPr>
        <w:t>Запропоновані механізми регуляторного акта, за допомогою яких можна розв’язати проблему:</w:t>
      </w:r>
    </w:p>
    <w:p w:rsidR="00BF1773" w:rsidRPr="00BD7A4A" w:rsidRDefault="00BF1773" w:rsidP="00967F39">
      <w:pPr>
        <w:ind w:firstLine="567"/>
        <w:jc w:val="both"/>
        <w:rPr>
          <w:sz w:val="24"/>
          <w:szCs w:val="24"/>
        </w:rPr>
      </w:pPr>
      <w:r w:rsidRPr="00967F39">
        <w:rPr>
          <w:sz w:val="24"/>
          <w:szCs w:val="24"/>
        </w:rPr>
        <w:t xml:space="preserve">В результаті </w:t>
      </w:r>
      <w:r w:rsidR="002262D6" w:rsidRPr="00967F39">
        <w:rPr>
          <w:sz w:val="24"/>
          <w:szCs w:val="24"/>
        </w:rPr>
        <w:t xml:space="preserve">визначення цілі, </w:t>
      </w:r>
      <w:r w:rsidRPr="00967F39">
        <w:rPr>
          <w:sz w:val="24"/>
          <w:szCs w:val="24"/>
        </w:rPr>
        <w:t xml:space="preserve">проведення аналізу поточної ситуації на території </w:t>
      </w:r>
      <w:r w:rsidR="00257192" w:rsidRPr="00967F39">
        <w:rPr>
          <w:sz w:val="24"/>
          <w:szCs w:val="24"/>
        </w:rPr>
        <w:t xml:space="preserve">Ічнянської </w:t>
      </w:r>
      <w:r w:rsidRPr="00967F39">
        <w:rPr>
          <w:sz w:val="24"/>
          <w:szCs w:val="24"/>
        </w:rPr>
        <w:t xml:space="preserve">міської ради, інформації </w:t>
      </w:r>
      <w:r w:rsidR="00257192" w:rsidRPr="00967F39">
        <w:rPr>
          <w:sz w:val="24"/>
          <w:szCs w:val="24"/>
        </w:rPr>
        <w:t>фінансового</w:t>
      </w:r>
      <w:r w:rsidR="00A338A5">
        <w:rPr>
          <w:sz w:val="24"/>
          <w:szCs w:val="24"/>
        </w:rPr>
        <w:t xml:space="preserve"> управління</w:t>
      </w:r>
      <w:r w:rsidRPr="00967F39">
        <w:rPr>
          <w:sz w:val="24"/>
          <w:szCs w:val="24"/>
        </w:rPr>
        <w:t xml:space="preserve"> міської </w:t>
      </w:r>
      <w:r w:rsidRPr="00BD7A4A">
        <w:rPr>
          <w:sz w:val="24"/>
          <w:szCs w:val="24"/>
        </w:rPr>
        <w:t xml:space="preserve">ради, </w:t>
      </w:r>
      <w:r w:rsidR="002262D6" w:rsidRPr="00BD7A4A">
        <w:rPr>
          <w:sz w:val="24"/>
          <w:szCs w:val="24"/>
        </w:rPr>
        <w:t xml:space="preserve">проведених консультацій, нарад та зустрічей, </w:t>
      </w:r>
      <w:r w:rsidRPr="00BD7A4A">
        <w:rPr>
          <w:sz w:val="24"/>
          <w:szCs w:val="24"/>
        </w:rPr>
        <w:t>о</w:t>
      </w:r>
      <w:r w:rsidR="002262D6" w:rsidRPr="00BD7A4A">
        <w:rPr>
          <w:sz w:val="24"/>
          <w:szCs w:val="24"/>
        </w:rPr>
        <w:t>сновним механізмом</w:t>
      </w:r>
      <w:r w:rsidR="00AD6707" w:rsidRPr="00BD7A4A">
        <w:rPr>
          <w:sz w:val="24"/>
          <w:szCs w:val="24"/>
        </w:rPr>
        <w:t>, як</w:t>
      </w:r>
      <w:r w:rsidR="002262D6" w:rsidRPr="00BD7A4A">
        <w:rPr>
          <w:sz w:val="24"/>
          <w:szCs w:val="24"/>
        </w:rPr>
        <w:t>е</w:t>
      </w:r>
      <w:r w:rsidR="00AD6707" w:rsidRPr="00BD7A4A">
        <w:rPr>
          <w:sz w:val="24"/>
          <w:szCs w:val="24"/>
        </w:rPr>
        <w:t xml:space="preserve"> забезпеч</w:t>
      </w:r>
      <w:r w:rsidR="002262D6" w:rsidRPr="00BD7A4A">
        <w:rPr>
          <w:sz w:val="24"/>
          <w:szCs w:val="24"/>
        </w:rPr>
        <w:t>и</w:t>
      </w:r>
      <w:r w:rsidR="00AD6707" w:rsidRPr="00BD7A4A">
        <w:rPr>
          <w:sz w:val="24"/>
          <w:szCs w:val="24"/>
        </w:rPr>
        <w:t xml:space="preserve">ть розв’язання визначеної проблеми є встановлення </w:t>
      </w:r>
      <w:r w:rsidRPr="00BD7A4A">
        <w:rPr>
          <w:sz w:val="24"/>
          <w:szCs w:val="24"/>
        </w:rPr>
        <w:t xml:space="preserve">запропонованих </w:t>
      </w:r>
      <w:r w:rsidR="00257192" w:rsidRPr="00BD7A4A">
        <w:rPr>
          <w:sz w:val="24"/>
          <w:szCs w:val="24"/>
        </w:rPr>
        <w:t>ставок єдиного податку</w:t>
      </w:r>
      <w:r w:rsidR="00BD7A4A" w:rsidRPr="00BD7A4A">
        <w:rPr>
          <w:sz w:val="24"/>
          <w:szCs w:val="24"/>
        </w:rPr>
        <w:t>.</w:t>
      </w:r>
    </w:p>
    <w:p w:rsidR="00295B1F" w:rsidRPr="00967F39" w:rsidRDefault="00295B1F" w:rsidP="00967F39">
      <w:pPr>
        <w:ind w:firstLine="567"/>
        <w:jc w:val="both"/>
        <w:rPr>
          <w:b/>
          <w:sz w:val="24"/>
          <w:szCs w:val="24"/>
        </w:rPr>
      </w:pPr>
      <w:r w:rsidRPr="00967F39">
        <w:rPr>
          <w:b/>
          <w:sz w:val="24"/>
          <w:szCs w:val="24"/>
        </w:rPr>
        <w:t xml:space="preserve">Заходи, які мають здійснити органи влади для впровадження цього регуляторного акта: </w:t>
      </w:r>
    </w:p>
    <w:p w:rsidR="00295B1F" w:rsidRPr="00967F39" w:rsidRDefault="00295B1F" w:rsidP="00967F39">
      <w:pPr>
        <w:tabs>
          <w:tab w:val="left" w:pos="1830"/>
        </w:tabs>
        <w:ind w:firstLine="567"/>
        <w:jc w:val="both"/>
        <w:rPr>
          <w:sz w:val="24"/>
          <w:szCs w:val="24"/>
        </w:rPr>
      </w:pPr>
      <w:r w:rsidRPr="00967F39">
        <w:rPr>
          <w:sz w:val="24"/>
          <w:szCs w:val="24"/>
        </w:rPr>
        <w:t xml:space="preserve">Розробка </w:t>
      </w:r>
      <w:proofErr w:type="spellStart"/>
      <w:r w:rsidRPr="00967F39">
        <w:rPr>
          <w:sz w:val="24"/>
          <w:szCs w:val="24"/>
        </w:rPr>
        <w:t>про</w:t>
      </w:r>
      <w:r w:rsidR="00E67C53" w:rsidRPr="00967F39">
        <w:rPr>
          <w:sz w:val="24"/>
          <w:szCs w:val="24"/>
        </w:rPr>
        <w:t>є</w:t>
      </w:r>
      <w:r w:rsidRPr="00967F39">
        <w:rPr>
          <w:sz w:val="24"/>
          <w:szCs w:val="24"/>
        </w:rPr>
        <w:t>кту</w:t>
      </w:r>
      <w:proofErr w:type="spellEnd"/>
      <w:r w:rsidRPr="00967F39">
        <w:rPr>
          <w:sz w:val="24"/>
          <w:szCs w:val="24"/>
        </w:rPr>
        <w:t xml:space="preserve"> рішення </w:t>
      </w:r>
      <w:r w:rsidR="00257192" w:rsidRPr="00967F39">
        <w:rPr>
          <w:sz w:val="24"/>
          <w:szCs w:val="24"/>
        </w:rPr>
        <w:t>Ічнянської</w:t>
      </w:r>
      <w:r w:rsidRPr="00967F39">
        <w:rPr>
          <w:sz w:val="24"/>
          <w:szCs w:val="24"/>
        </w:rPr>
        <w:t xml:space="preserve"> міської ради </w:t>
      </w:r>
      <w:r w:rsidR="00257192" w:rsidRPr="00967F39">
        <w:rPr>
          <w:sz w:val="24"/>
          <w:szCs w:val="24"/>
        </w:rPr>
        <w:t xml:space="preserve">«Про встановлення ставок із сплати єдиного податку </w:t>
      </w:r>
      <w:r w:rsidR="00E67C53" w:rsidRPr="00967F39">
        <w:rPr>
          <w:sz w:val="24"/>
          <w:szCs w:val="24"/>
        </w:rPr>
        <w:t>на тер</w:t>
      </w:r>
      <w:r w:rsidR="00D05CC6">
        <w:rPr>
          <w:sz w:val="24"/>
          <w:szCs w:val="24"/>
        </w:rPr>
        <w:t>иторії Ічнянської міської ради</w:t>
      </w:r>
      <w:r w:rsidR="00257192" w:rsidRPr="00967F39">
        <w:rPr>
          <w:sz w:val="24"/>
          <w:szCs w:val="24"/>
        </w:rPr>
        <w:t>»</w:t>
      </w:r>
      <w:r w:rsidR="00F6325B" w:rsidRPr="00967F39">
        <w:rPr>
          <w:sz w:val="24"/>
          <w:szCs w:val="24"/>
        </w:rPr>
        <w:t xml:space="preserve"> </w:t>
      </w:r>
      <w:r w:rsidR="00257192" w:rsidRPr="00967F39">
        <w:rPr>
          <w:sz w:val="24"/>
          <w:szCs w:val="24"/>
        </w:rPr>
        <w:t xml:space="preserve">та Аналізу регуляторного впливу </w:t>
      </w:r>
      <w:r w:rsidRPr="00967F39">
        <w:rPr>
          <w:sz w:val="24"/>
          <w:szCs w:val="24"/>
        </w:rPr>
        <w:t xml:space="preserve">до нього. </w:t>
      </w:r>
    </w:p>
    <w:p w:rsidR="00295B1F" w:rsidRPr="00967F39" w:rsidRDefault="00295B1F" w:rsidP="00967F39">
      <w:pPr>
        <w:ind w:firstLine="567"/>
        <w:jc w:val="both"/>
        <w:rPr>
          <w:sz w:val="24"/>
          <w:szCs w:val="24"/>
        </w:rPr>
      </w:pPr>
      <w:r w:rsidRPr="00967F39">
        <w:rPr>
          <w:sz w:val="24"/>
          <w:szCs w:val="24"/>
        </w:rPr>
        <w:t>Проведення консультацій з суб'єктами господарювання.</w:t>
      </w:r>
    </w:p>
    <w:p w:rsidR="00295B1F" w:rsidRPr="00967F39" w:rsidRDefault="00295B1F" w:rsidP="00967F39">
      <w:pPr>
        <w:ind w:firstLine="567"/>
        <w:jc w:val="both"/>
        <w:rPr>
          <w:sz w:val="24"/>
          <w:szCs w:val="24"/>
        </w:rPr>
      </w:pPr>
      <w:r w:rsidRPr="00967F39">
        <w:rPr>
          <w:sz w:val="24"/>
          <w:szCs w:val="24"/>
        </w:rPr>
        <w:t xml:space="preserve">Оприлюднення </w:t>
      </w:r>
      <w:proofErr w:type="spellStart"/>
      <w:r w:rsidRPr="00967F39">
        <w:rPr>
          <w:sz w:val="24"/>
          <w:szCs w:val="24"/>
        </w:rPr>
        <w:t>про</w:t>
      </w:r>
      <w:r w:rsidR="00967F39">
        <w:rPr>
          <w:sz w:val="24"/>
          <w:szCs w:val="24"/>
        </w:rPr>
        <w:t>є</w:t>
      </w:r>
      <w:r w:rsidRPr="00967F39">
        <w:rPr>
          <w:sz w:val="24"/>
          <w:szCs w:val="24"/>
        </w:rPr>
        <w:t>кту</w:t>
      </w:r>
      <w:proofErr w:type="spellEnd"/>
      <w:r w:rsidRPr="00967F39">
        <w:rPr>
          <w:sz w:val="24"/>
          <w:szCs w:val="24"/>
        </w:rPr>
        <w:t xml:space="preserve"> </w:t>
      </w:r>
      <w:r w:rsidR="00CA0420">
        <w:rPr>
          <w:sz w:val="24"/>
          <w:szCs w:val="24"/>
        </w:rPr>
        <w:t xml:space="preserve">рішення </w:t>
      </w:r>
      <w:r w:rsidRPr="00967F39">
        <w:rPr>
          <w:sz w:val="24"/>
          <w:szCs w:val="24"/>
        </w:rPr>
        <w:t xml:space="preserve">разом з </w:t>
      </w:r>
      <w:r w:rsidR="004E62C1" w:rsidRPr="00967F39">
        <w:rPr>
          <w:sz w:val="24"/>
          <w:szCs w:val="24"/>
        </w:rPr>
        <w:t>Аналізом регуляторного впливу</w:t>
      </w:r>
      <w:r w:rsidRPr="00967F39">
        <w:rPr>
          <w:sz w:val="24"/>
          <w:szCs w:val="24"/>
        </w:rPr>
        <w:t xml:space="preserve"> та отримання пропозицій і зауважень.</w:t>
      </w:r>
    </w:p>
    <w:p w:rsidR="00295B1F" w:rsidRPr="00E10428" w:rsidRDefault="00295B1F" w:rsidP="00967F39">
      <w:pPr>
        <w:ind w:firstLine="567"/>
        <w:jc w:val="both"/>
        <w:rPr>
          <w:sz w:val="24"/>
          <w:szCs w:val="24"/>
        </w:rPr>
      </w:pPr>
      <w:r w:rsidRPr="00E10428">
        <w:rPr>
          <w:sz w:val="24"/>
          <w:szCs w:val="24"/>
        </w:rPr>
        <w:t xml:space="preserve">Підготовка експертного висновку постійної відповідальної комісії щодо відповідності </w:t>
      </w:r>
      <w:proofErr w:type="spellStart"/>
      <w:r w:rsidRPr="00E10428">
        <w:rPr>
          <w:sz w:val="24"/>
          <w:szCs w:val="24"/>
        </w:rPr>
        <w:t>про</w:t>
      </w:r>
      <w:r w:rsidR="00E10428">
        <w:rPr>
          <w:sz w:val="24"/>
          <w:szCs w:val="24"/>
        </w:rPr>
        <w:t>є</w:t>
      </w:r>
      <w:r w:rsidRPr="00E10428">
        <w:rPr>
          <w:sz w:val="24"/>
          <w:szCs w:val="24"/>
        </w:rPr>
        <w:t>кту</w:t>
      </w:r>
      <w:proofErr w:type="spellEnd"/>
      <w:r w:rsidRPr="00E10428">
        <w:rPr>
          <w:sz w:val="24"/>
          <w:szCs w:val="24"/>
        </w:rPr>
        <w:t xml:space="preserve"> рішення вимогам статей 4, 8 Закону України </w:t>
      </w:r>
      <w:r w:rsidR="008A4B17" w:rsidRPr="00E10428">
        <w:rPr>
          <w:sz w:val="24"/>
          <w:szCs w:val="24"/>
        </w:rPr>
        <w:t>«</w:t>
      </w:r>
      <w:r w:rsidRPr="00E10428">
        <w:rPr>
          <w:sz w:val="24"/>
          <w:szCs w:val="24"/>
        </w:rPr>
        <w:t>Про засади державної регуляторної політики у сфері господарської діяльності</w:t>
      </w:r>
      <w:r w:rsidR="008A4B17" w:rsidRPr="00E10428">
        <w:rPr>
          <w:sz w:val="24"/>
          <w:szCs w:val="24"/>
        </w:rPr>
        <w:t>»</w:t>
      </w:r>
      <w:r w:rsidRPr="00E10428">
        <w:rPr>
          <w:sz w:val="24"/>
          <w:szCs w:val="24"/>
        </w:rPr>
        <w:t>.</w:t>
      </w:r>
    </w:p>
    <w:p w:rsidR="008A4B17" w:rsidRPr="00E10428" w:rsidRDefault="008A4B17" w:rsidP="00967F39">
      <w:pPr>
        <w:ind w:firstLine="567"/>
        <w:jc w:val="both"/>
        <w:rPr>
          <w:sz w:val="24"/>
          <w:szCs w:val="24"/>
        </w:rPr>
      </w:pPr>
      <w:r w:rsidRPr="00E10428">
        <w:rPr>
          <w:sz w:val="24"/>
          <w:szCs w:val="24"/>
          <w:lang w:val="ru-RU"/>
        </w:rPr>
        <w:t>Н</w:t>
      </w:r>
      <w:proofErr w:type="spellStart"/>
      <w:r w:rsidRPr="00E10428">
        <w:rPr>
          <w:sz w:val="24"/>
          <w:szCs w:val="24"/>
        </w:rPr>
        <w:t>аправлення</w:t>
      </w:r>
      <w:proofErr w:type="spellEnd"/>
      <w:r w:rsidRPr="00E10428">
        <w:rPr>
          <w:sz w:val="24"/>
          <w:szCs w:val="24"/>
        </w:rPr>
        <w:t xml:space="preserve"> до уповноваженого органу для підготовки у встановленому Кабінетом Міністрів України порядку пропозицій щодо удосконалення </w:t>
      </w:r>
      <w:r w:rsidR="00151FB1">
        <w:rPr>
          <w:sz w:val="24"/>
          <w:szCs w:val="24"/>
        </w:rPr>
        <w:t>проекту регуляторного акту</w:t>
      </w:r>
      <w:r w:rsidRPr="00E10428">
        <w:rPr>
          <w:sz w:val="24"/>
          <w:szCs w:val="24"/>
        </w:rPr>
        <w:t xml:space="preserve"> відповідно до принципів державної регуляторної політики.</w:t>
      </w:r>
    </w:p>
    <w:p w:rsidR="00295B1F" w:rsidRPr="000A06FD" w:rsidRDefault="00295B1F" w:rsidP="000A06FD">
      <w:pPr>
        <w:pStyle w:val="afa"/>
        <w:ind w:firstLine="567"/>
        <w:jc w:val="both"/>
        <w:rPr>
          <w:rFonts w:ascii="Times New Roman" w:hAnsi="Times New Roman" w:cs="Times New Roman"/>
          <w:sz w:val="24"/>
          <w:szCs w:val="24"/>
        </w:rPr>
      </w:pPr>
      <w:r w:rsidRPr="000A06FD">
        <w:rPr>
          <w:rFonts w:ascii="Times New Roman" w:hAnsi="Times New Roman" w:cs="Times New Roman"/>
          <w:sz w:val="24"/>
          <w:szCs w:val="24"/>
        </w:rPr>
        <w:t>Отримання пропозицій по удосконаленню</w:t>
      </w:r>
      <w:r w:rsidR="00BD7A4A" w:rsidRPr="000A06FD">
        <w:rPr>
          <w:rFonts w:ascii="Times New Roman" w:hAnsi="Times New Roman" w:cs="Times New Roman"/>
          <w:sz w:val="24"/>
          <w:szCs w:val="24"/>
        </w:rPr>
        <w:t xml:space="preserve"> </w:t>
      </w:r>
      <w:proofErr w:type="spellStart"/>
      <w:r w:rsidR="000A06FD" w:rsidRPr="000A06FD">
        <w:rPr>
          <w:rFonts w:ascii="Times New Roman" w:hAnsi="Times New Roman" w:cs="Times New Roman"/>
          <w:sz w:val="24"/>
          <w:szCs w:val="24"/>
        </w:rPr>
        <w:t>проєкту</w:t>
      </w:r>
      <w:proofErr w:type="spellEnd"/>
      <w:r w:rsidR="000A06FD" w:rsidRPr="000A06FD">
        <w:rPr>
          <w:rFonts w:ascii="Times New Roman" w:hAnsi="Times New Roman" w:cs="Times New Roman"/>
          <w:sz w:val="24"/>
          <w:szCs w:val="24"/>
        </w:rPr>
        <w:t xml:space="preserve"> регуляторного</w:t>
      </w:r>
      <w:r w:rsidR="00874E8B">
        <w:rPr>
          <w:rFonts w:ascii="Times New Roman" w:hAnsi="Times New Roman" w:cs="Times New Roman"/>
          <w:sz w:val="24"/>
          <w:szCs w:val="24"/>
        </w:rPr>
        <w:t xml:space="preserve"> </w:t>
      </w:r>
      <w:r w:rsidR="000A06FD" w:rsidRPr="000A06FD">
        <w:rPr>
          <w:rFonts w:ascii="Times New Roman" w:hAnsi="Times New Roman" w:cs="Times New Roman"/>
          <w:sz w:val="24"/>
          <w:szCs w:val="24"/>
        </w:rPr>
        <w:t>акту</w:t>
      </w:r>
      <w:r w:rsidR="000A06FD">
        <w:rPr>
          <w:rFonts w:ascii="Times New Roman" w:hAnsi="Times New Roman" w:cs="Times New Roman"/>
          <w:sz w:val="24"/>
          <w:szCs w:val="24"/>
        </w:rPr>
        <w:t xml:space="preserve"> </w:t>
      </w:r>
      <w:r w:rsidRPr="000A06FD">
        <w:rPr>
          <w:rFonts w:ascii="Times New Roman" w:hAnsi="Times New Roman" w:cs="Times New Roman"/>
          <w:sz w:val="24"/>
          <w:szCs w:val="24"/>
        </w:rPr>
        <w:t>від Державної регуляторної служби України.</w:t>
      </w:r>
    </w:p>
    <w:p w:rsidR="00295B1F" w:rsidRPr="00E10428" w:rsidRDefault="00295B1F" w:rsidP="00E10428">
      <w:pPr>
        <w:ind w:firstLine="567"/>
        <w:jc w:val="both"/>
        <w:rPr>
          <w:sz w:val="24"/>
          <w:szCs w:val="24"/>
        </w:rPr>
      </w:pPr>
      <w:r w:rsidRPr="00E10428">
        <w:rPr>
          <w:sz w:val="24"/>
          <w:szCs w:val="24"/>
        </w:rPr>
        <w:t xml:space="preserve">Прийняття рішення </w:t>
      </w:r>
      <w:r w:rsidR="008A4B17" w:rsidRPr="00E10428">
        <w:rPr>
          <w:sz w:val="24"/>
          <w:szCs w:val="24"/>
        </w:rPr>
        <w:t xml:space="preserve">«Про встановлення ставок із сплати єдиного податку </w:t>
      </w:r>
      <w:r w:rsidR="00E10428" w:rsidRPr="00E10428">
        <w:rPr>
          <w:sz w:val="24"/>
          <w:szCs w:val="24"/>
        </w:rPr>
        <w:t>на території</w:t>
      </w:r>
      <w:r w:rsidR="00D05CC6">
        <w:rPr>
          <w:sz w:val="24"/>
          <w:szCs w:val="24"/>
        </w:rPr>
        <w:t xml:space="preserve"> Ічнянської міської ради</w:t>
      </w:r>
      <w:r w:rsidR="008A4B17" w:rsidRPr="00E10428">
        <w:rPr>
          <w:sz w:val="24"/>
          <w:szCs w:val="24"/>
        </w:rPr>
        <w:t>»</w:t>
      </w:r>
      <w:r w:rsidR="00F95623" w:rsidRPr="00E10428">
        <w:rPr>
          <w:sz w:val="24"/>
          <w:szCs w:val="24"/>
        </w:rPr>
        <w:t xml:space="preserve"> </w:t>
      </w:r>
      <w:r w:rsidRPr="00E10428">
        <w:rPr>
          <w:sz w:val="24"/>
          <w:szCs w:val="24"/>
        </w:rPr>
        <w:t>на</w:t>
      </w:r>
      <w:r w:rsidR="00E10428" w:rsidRPr="00E10428">
        <w:rPr>
          <w:sz w:val="24"/>
          <w:szCs w:val="24"/>
        </w:rPr>
        <w:t xml:space="preserve"> пленарному</w:t>
      </w:r>
      <w:r w:rsidRPr="00E10428">
        <w:rPr>
          <w:sz w:val="24"/>
          <w:szCs w:val="24"/>
        </w:rPr>
        <w:t xml:space="preserve"> засіданні сесії </w:t>
      </w:r>
      <w:r w:rsidR="008A4B17" w:rsidRPr="00E10428">
        <w:rPr>
          <w:sz w:val="24"/>
          <w:szCs w:val="24"/>
        </w:rPr>
        <w:t xml:space="preserve">Ічнянської </w:t>
      </w:r>
      <w:r w:rsidRPr="00E10428">
        <w:rPr>
          <w:sz w:val="24"/>
          <w:szCs w:val="24"/>
        </w:rPr>
        <w:t>міської ради.</w:t>
      </w:r>
    </w:p>
    <w:p w:rsidR="00295B1F" w:rsidRPr="00E10428" w:rsidRDefault="00295B1F" w:rsidP="00E10428">
      <w:pPr>
        <w:ind w:firstLine="567"/>
        <w:jc w:val="both"/>
        <w:rPr>
          <w:sz w:val="24"/>
          <w:szCs w:val="24"/>
        </w:rPr>
      </w:pPr>
      <w:r w:rsidRPr="00E10428">
        <w:rPr>
          <w:sz w:val="24"/>
          <w:szCs w:val="24"/>
        </w:rPr>
        <w:t>Оприлюднення рішення у встановленому законодавством порядку.</w:t>
      </w:r>
    </w:p>
    <w:p w:rsidR="00295B1F" w:rsidRPr="00E10428" w:rsidRDefault="00295B1F" w:rsidP="00E10428">
      <w:pPr>
        <w:ind w:firstLine="567"/>
        <w:jc w:val="both"/>
        <w:rPr>
          <w:sz w:val="24"/>
          <w:szCs w:val="24"/>
        </w:rPr>
      </w:pPr>
      <w:r w:rsidRPr="00E10428">
        <w:rPr>
          <w:sz w:val="24"/>
          <w:szCs w:val="24"/>
        </w:rPr>
        <w:t>Проведення заходів з відстеження результативності прийнятого рішення.</w:t>
      </w:r>
    </w:p>
    <w:p w:rsidR="00571D2B" w:rsidRPr="00571D2B" w:rsidRDefault="00257192" w:rsidP="00571D2B">
      <w:pPr>
        <w:suppressAutoHyphens w:val="0"/>
        <w:autoSpaceDE w:val="0"/>
        <w:autoSpaceDN w:val="0"/>
        <w:adjustRightInd w:val="0"/>
        <w:ind w:firstLine="567"/>
        <w:jc w:val="both"/>
        <w:rPr>
          <w:sz w:val="24"/>
          <w:szCs w:val="24"/>
          <w:lang w:val="ru-RU" w:eastAsia="ru-RU"/>
        </w:rPr>
      </w:pPr>
      <w:r w:rsidRPr="00571D2B">
        <w:rPr>
          <w:sz w:val="24"/>
          <w:szCs w:val="24"/>
        </w:rPr>
        <w:t xml:space="preserve">Таким чином, </w:t>
      </w:r>
      <w:r w:rsidR="002D36CD">
        <w:rPr>
          <w:sz w:val="24"/>
          <w:szCs w:val="24"/>
        </w:rPr>
        <w:t>в</w:t>
      </w:r>
      <w:r w:rsidRPr="00571D2B">
        <w:rPr>
          <w:sz w:val="24"/>
          <w:szCs w:val="24"/>
        </w:rPr>
        <w:t xml:space="preserve">провадження регуляторного акта забезпечить дотримання норм чинного податкового законодавства як органами </w:t>
      </w:r>
      <w:r w:rsidR="00571D2B" w:rsidRPr="00571D2B">
        <w:rPr>
          <w:sz w:val="24"/>
          <w:szCs w:val="24"/>
        </w:rPr>
        <w:t>податкової</w:t>
      </w:r>
      <w:r w:rsidRPr="00571D2B">
        <w:rPr>
          <w:sz w:val="24"/>
          <w:szCs w:val="24"/>
        </w:rPr>
        <w:t xml:space="preserve"> служби, органами місцевого самоврядування, так і суб’єктами господарювання</w:t>
      </w:r>
      <w:r w:rsidR="00571D2B" w:rsidRPr="00571D2B">
        <w:rPr>
          <w:sz w:val="24"/>
          <w:szCs w:val="24"/>
        </w:rPr>
        <w:t xml:space="preserve"> (фізичними особами – підприємцями)</w:t>
      </w:r>
      <w:r w:rsidRPr="00571D2B">
        <w:rPr>
          <w:sz w:val="24"/>
          <w:szCs w:val="24"/>
        </w:rPr>
        <w:t xml:space="preserve">, які сплачують </w:t>
      </w:r>
      <w:r w:rsidR="00A7679F" w:rsidRPr="00571D2B">
        <w:rPr>
          <w:sz w:val="24"/>
          <w:szCs w:val="24"/>
        </w:rPr>
        <w:t xml:space="preserve">єдиний </w:t>
      </w:r>
      <w:r w:rsidRPr="00571D2B">
        <w:rPr>
          <w:sz w:val="24"/>
          <w:szCs w:val="24"/>
        </w:rPr>
        <w:t xml:space="preserve">податок у порядку та на умовах, визначених </w:t>
      </w:r>
      <w:r w:rsidR="00571D2B" w:rsidRPr="00571D2B">
        <w:rPr>
          <w:sz w:val="24"/>
          <w:szCs w:val="24"/>
        </w:rPr>
        <w:t>Податковим кодексом України</w:t>
      </w:r>
      <w:r w:rsidRPr="00571D2B">
        <w:rPr>
          <w:sz w:val="24"/>
          <w:szCs w:val="24"/>
        </w:rPr>
        <w:t xml:space="preserve"> і цим рішенням</w:t>
      </w:r>
      <w:r w:rsidR="00571D2B" w:rsidRPr="00571D2B">
        <w:rPr>
          <w:rFonts w:ascii="TimesNewRomanPSMT" w:hAnsi="TimesNewRomanPSMT" w:cs="TimesNewRomanPSMT"/>
          <w:szCs w:val="28"/>
          <w:lang w:val="ru-RU" w:eastAsia="ru-RU"/>
        </w:rPr>
        <w:t xml:space="preserve"> </w:t>
      </w:r>
      <w:r w:rsidR="00571D2B" w:rsidRPr="00571D2B">
        <w:rPr>
          <w:sz w:val="24"/>
          <w:szCs w:val="24"/>
          <w:lang w:val="ru-RU" w:eastAsia="ru-RU"/>
        </w:rPr>
        <w:t xml:space="preserve">з </w:t>
      </w:r>
      <w:proofErr w:type="spellStart"/>
      <w:r w:rsidR="00571D2B" w:rsidRPr="00571D2B">
        <w:rPr>
          <w:sz w:val="24"/>
          <w:szCs w:val="24"/>
          <w:lang w:val="ru-RU" w:eastAsia="ru-RU"/>
        </w:rPr>
        <w:t>одночасним</w:t>
      </w:r>
      <w:proofErr w:type="spellEnd"/>
      <w:r w:rsidR="00571D2B" w:rsidRPr="00571D2B">
        <w:rPr>
          <w:sz w:val="24"/>
          <w:szCs w:val="24"/>
          <w:lang w:val="ru-RU" w:eastAsia="ru-RU"/>
        </w:rPr>
        <w:t xml:space="preserve"> </w:t>
      </w:r>
      <w:proofErr w:type="spellStart"/>
      <w:r w:rsidR="00571D2B" w:rsidRPr="00571D2B">
        <w:rPr>
          <w:sz w:val="24"/>
          <w:szCs w:val="24"/>
          <w:lang w:val="ru-RU" w:eastAsia="ru-RU"/>
        </w:rPr>
        <w:t>веденням</w:t>
      </w:r>
      <w:proofErr w:type="spellEnd"/>
      <w:r w:rsidR="00571D2B" w:rsidRPr="00571D2B">
        <w:rPr>
          <w:sz w:val="24"/>
          <w:szCs w:val="24"/>
          <w:lang w:val="ru-RU" w:eastAsia="ru-RU"/>
        </w:rPr>
        <w:t xml:space="preserve"> </w:t>
      </w:r>
      <w:proofErr w:type="spellStart"/>
      <w:r w:rsidR="00571D2B" w:rsidRPr="00571D2B">
        <w:rPr>
          <w:sz w:val="24"/>
          <w:szCs w:val="24"/>
          <w:lang w:val="ru-RU" w:eastAsia="ru-RU"/>
        </w:rPr>
        <w:t>спрощеного</w:t>
      </w:r>
      <w:proofErr w:type="spellEnd"/>
      <w:r w:rsidR="00571D2B" w:rsidRPr="00571D2B">
        <w:rPr>
          <w:sz w:val="24"/>
          <w:szCs w:val="24"/>
          <w:lang w:val="ru-RU" w:eastAsia="ru-RU"/>
        </w:rPr>
        <w:t xml:space="preserve"> </w:t>
      </w:r>
      <w:proofErr w:type="spellStart"/>
      <w:r w:rsidR="00571D2B" w:rsidRPr="00571D2B">
        <w:rPr>
          <w:sz w:val="24"/>
          <w:szCs w:val="24"/>
          <w:lang w:val="ru-RU" w:eastAsia="ru-RU"/>
        </w:rPr>
        <w:t>обліку</w:t>
      </w:r>
      <w:proofErr w:type="spellEnd"/>
      <w:r w:rsidR="00571D2B" w:rsidRPr="00571D2B">
        <w:rPr>
          <w:sz w:val="24"/>
          <w:szCs w:val="24"/>
          <w:lang w:val="ru-RU" w:eastAsia="ru-RU"/>
        </w:rPr>
        <w:t xml:space="preserve"> та </w:t>
      </w:r>
      <w:proofErr w:type="spellStart"/>
      <w:r w:rsidR="00571D2B" w:rsidRPr="00571D2B">
        <w:rPr>
          <w:sz w:val="24"/>
          <w:szCs w:val="24"/>
          <w:lang w:val="ru-RU" w:eastAsia="ru-RU"/>
        </w:rPr>
        <w:t>звітності</w:t>
      </w:r>
      <w:proofErr w:type="spellEnd"/>
      <w:r w:rsidR="00571D2B" w:rsidRPr="00571D2B">
        <w:rPr>
          <w:sz w:val="24"/>
          <w:szCs w:val="24"/>
          <w:lang w:val="ru-RU" w:eastAsia="ru-RU"/>
        </w:rPr>
        <w:t>.</w:t>
      </w:r>
    </w:p>
    <w:p w:rsidR="00571D2B" w:rsidRDefault="00571D2B" w:rsidP="00967F39">
      <w:pPr>
        <w:ind w:firstLine="708"/>
        <w:jc w:val="center"/>
        <w:rPr>
          <w:b/>
          <w:color w:val="E36C0A" w:themeColor="accent6" w:themeShade="BF"/>
          <w:sz w:val="24"/>
          <w:szCs w:val="24"/>
        </w:rPr>
      </w:pPr>
    </w:p>
    <w:p w:rsidR="00FE2392" w:rsidRPr="00FE2392" w:rsidRDefault="00FE2392" w:rsidP="00FE2392">
      <w:pPr>
        <w:jc w:val="center"/>
        <w:rPr>
          <w:b/>
          <w:sz w:val="24"/>
          <w:szCs w:val="24"/>
        </w:rPr>
      </w:pPr>
      <w:r w:rsidRPr="00FE2392">
        <w:rPr>
          <w:b/>
          <w:sz w:val="24"/>
          <w:szCs w:val="24"/>
          <w:lang w:val="en-US"/>
        </w:rPr>
        <w:lastRenderedPageBreak/>
        <w:t>VI</w:t>
      </w:r>
      <w:r w:rsidRPr="00FE2392">
        <w:rPr>
          <w:b/>
          <w:sz w:val="24"/>
          <w:szCs w:val="24"/>
        </w:rPr>
        <w:t>.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FE2392" w:rsidRDefault="00FE2392" w:rsidP="00FE2392">
      <w:pPr>
        <w:ind w:firstLine="567"/>
        <w:jc w:val="both"/>
        <w:rPr>
          <w:sz w:val="24"/>
          <w:szCs w:val="24"/>
        </w:rPr>
      </w:pPr>
      <w:r w:rsidRPr="00FE2392">
        <w:rPr>
          <w:sz w:val="24"/>
          <w:szCs w:val="24"/>
        </w:rPr>
        <w:t xml:space="preserve">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w:t>
      </w:r>
    </w:p>
    <w:p w:rsidR="00FE2392" w:rsidRPr="00FE2392" w:rsidRDefault="00FE2392" w:rsidP="00FE2392">
      <w:pPr>
        <w:ind w:firstLine="567"/>
        <w:jc w:val="both"/>
        <w:rPr>
          <w:sz w:val="24"/>
          <w:szCs w:val="24"/>
        </w:rPr>
      </w:pPr>
      <w:r w:rsidRPr="00FE2392">
        <w:rPr>
          <w:sz w:val="24"/>
          <w:szCs w:val="24"/>
        </w:rPr>
        <w:t>Органи місцевого самоврядування наділені повноваженнями лише встановлювати ставки єдиного податку, не змінюючи порядок їх обчислення, сплати та інші адміністративні процедури.</w:t>
      </w:r>
    </w:p>
    <w:p w:rsidR="00FE2392" w:rsidRPr="00FE2392" w:rsidRDefault="00FE2392" w:rsidP="00FE2392">
      <w:pPr>
        <w:pStyle w:val="af0"/>
        <w:shd w:val="clear" w:color="auto" w:fill="auto"/>
        <w:spacing w:line="331" w:lineRule="exact"/>
        <w:ind w:firstLine="567"/>
        <w:rPr>
          <w:sz w:val="24"/>
          <w:szCs w:val="24"/>
          <w:lang w:val="uk-UA"/>
        </w:rPr>
      </w:pPr>
      <w:r w:rsidRPr="00FE2392">
        <w:rPr>
          <w:sz w:val="24"/>
          <w:szCs w:val="24"/>
        </w:rPr>
        <w:t xml:space="preserve">Тест малого </w:t>
      </w:r>
      <w:r w:rsidRPr="00FE2392">
        <w:rPr>
          <w:sz w:val="24"/>
          <w:szCs w:val="24"/>
          <w:lang w:val="uk-UA"/>
        </w:rPr>
        <w:t>підприємництва (М-Тест) додається.</w:t>
      </w:r>
    </w:p>
    <w:p w:rsidR="00844293" w:rsidRDefault="00844293" w:rsidP="00FE2392">
      <w:pPr>
        <w:ind w:firstLine="708"/>
        <w:jc w:val="center"/>
        <w:rPr>
          <w:b/>
          <w:sz w:val="24"/>
          <w:szCs w:val="24"/>
        </w:rPr>
      </w:pPr>
    </w:p>
    <w:p w:rsidR="00FE2392" w:rsidRPr="00FE2392" w:rsidRDefault="00FE2392" w:rsidP="00FE2392">
      <w:pPr>
        <w:ind w:firstLine="708"/>
        <w:jc w:val="center"/>
        <w:rPr>
          <w:b/>
          <w:sz w:val="24"/>
          <w:szCs w:val="24"/>
        </w:rPr>
      </w:pPr>
      <w:r w:rsidRPr="00FE2392">
        <w:rPr>
          <w:b/>
          <w:sz w:val="24"/>
          <w:szCs w:val="24"/>
        </w:rPr>
        <w:t>VII. Обґрунтування запропонованого строку дії регуляторного акта</w:t>
      </w:r>
    </w:p>
    <w:p w:rsidR="00274EDA" w:rsidRPr="00274EDA" w:rsidRDefault="00274EDA" w:rsidP="00274EDA">
      <w:pPr>
        <w:pStyle w:val="17"/>
        <w:keepNext/>
        <w:keepLines/>
        <w:spacing w:line="270" w:lineRule="exact"/>
        <w:ind w:left="40" w:firstLine="700"/>
        <w:jc w:val="both"/>
        <w:rPr>
          <w:b w:val="0"/>
          <w:sz w:val="24"/>
          <w:szCs w:val="24"/>
          <w:lang w:val="uk-UA" w:eastAsia="ru-RU"/>
        </w:rPr>
      </w:pPr>
      <w:r w:rsidRPr="00274EDA">
        <w:rPr>
          <w:b w:val="0"/>
          <w:sz w:val="24"/>
          <w:szCs w:val="24"/>
          <w:lang w:val="uk-UA" w:eastAsia="ru-RU"/>
        </w:rPr>
        <w:t>Запропонований термін дії регуляторного акта починається з 01.01.2022 року до прийняття нового регуляторного акту.</w:t>
      </w:r>
    </w:p>
    <w:p w:rsidR="00274EDA" w:rsidRPr="00274EDA" w:rsidRDefault="00274EDA" w:rsidP="00274EDA">
      <w:pPr>
        <w:pStyle w:val="17"/>
        <w:keepNext/>
        <w:keepLines/>
        <w:spacing w:after="0" w:line="270" w:lineRule="exact"/>
        <w:ind w:left="40" w:firstLine="697"/>
        <w:jc w:val="both"/>
        <w:rPr>
          <w:sz w:val="24"/>
          <w:szCs w:val="24"/>
          <w:lang w:val="uk-UA" w:eastAsia="ru-RU"/>
        </w:rPr>
      </w:pPr>
      <w:r w:rsidRPr="00274EDA">
        <w:rPr>
          <w:sz w:val="24"/>
          <w:szCs w:val="24"/>
          <w:lang w:val="uk-UA" w:eastAsia="ru-RU"/>
        </w:rPr>
        <w:t xml:space="preserve"> </w:t>
      </w:r>
      <w:proofErr w:type="spellStart"/>
      <w:r w:rsidRPr="00274EDA">
        <w:rPr>
          <w:sz w:val="24"/>
          <w:szCs w:val="24"/>
          <w:lang w:val="uk-UA" w:eastAsia="ru-RU"/>
        </w:rPr>
        <w:t>Обгрунтування</w:t>
      </w:r>
      <w:proofErr w:type="spellEnd"/>
      <w:r w:rsidRPr="00274EDA">
        <w:rPr>
          <w:sz w:val="24"/>
          <w:szCs w:val="24"/>
          <w:lang w:val="uk-UA" w:eastAsia="ru-RU"/>
        </w:rPr>
        <w:t xml:space="preserve"> запропонованого терміну дії акту: </w:t>
      </w:r>
    </w:p>
    <w:p w:rsidR="00274EDA" w:rsidRPr="00274EDA" w:rsidRDefault="00274EDA" w:rsidP="00274EDA">
      <w:pPr>
        <w:pStyle w:val="17"/>
        <w:keepNext/>
        <w:keepLines/>
        <w:spacing w:after="0" w:line="270" w:lineRule="exact"/>
        <w:ind w:left="40" w:firstLine="697"/>
        <w:jc w:val="both"/>
        <w:rPr>
          <w:b w:val="0"/>
          <w:sz w:val="24"/>
          <w:szCs w:val="24"/>
          <w:lang w:val="uk-UA" w:eastAsia="ru-RU"/>
        </w:rPr>
      </w:pPr>
      <w:r w:rsidRPr="00274EDA">
        <w:rPr>
          <w:b w:val="0"/>
          <w:sz w:val="24"/>
          <w:szCs w:val="24"/>
          <w:lang w:val="uk-UA" w:eastAsia="ru-RU"/>
        </w:rPr>
        <w:t>У разі якщо до 15 липня року, що передує бюджетному періоду, в якому планується застосування місцевих податків та/або зборів, сільська, селищна, міська рада або рада об’єднаних територіальних громад, створена згідно із законом та перспективним планом формування територій громад, не прийняла рішення про встановлення відповідних місцевих податків та/або зборів, що є обов’язковими згідно з нормами цього Кодексу, такі податки та/або збори справляються виходячи з норм цього Кодексу із застосуванням ставок, які діяли до 31 грудня року, що передує бюджетному періоду, в якому планується застосування таких місцевих податків та/або зборів.</w:t>
      </w:r>
    </w:p>
    <w:p w:rsidR="00900825" w:rsidRDefault="00274EDA" w:rsidP="00274EDA">
      <w:pPr>
        <w:pStyle w:val="17"/>
        <w:keepNext/>
        <w:keepLines/>
        <w:shd w:val="clear" w:color="auto" w:fill="auto"/>
        <w:spacing w:after="0" w:line="270" w:lineRule="exact"/>
        <w:ind w:left="40" w:firstLine="700"/>
        <w:jc w:val="both"/>
        <w:rPr>
          <w:b w:val="0"/>
          <w:sz w:val="24"/>
          <w:szCs w:val="24"/>
          <w:lang w:val="uk-UA" w:eastAsia="ru-RU"/>
        </w:rPr>
      </w:pPr>
      <w:r w:rsidRPr="00274EDA">
        <w:rPr>
          <w:b w:val="0"/>
          <w:sz w:val="24"/>
          <w:szCs w:val="24"/>
          <w:lang w:val="uk-UA" w:eastAsia="ru-RU"/>
        </w:rPr>
        <w:t>Якщо в рішенні органу місцевого самоврядування про встановлення місцевих податків та/або зборів, а також податкових пільг з їх сплати не визначено термін його дії, таке рішення є чинним до прийняття нового рішення.</w:t>
      </w:r>
    </w:p>
    <w:p w:rsidR="00274EDA" w:rsidRPr="008914D7" w:rsidRDefault="00274EDA" w:rsidP="00274EDA">
      <w:pPr>
        <w:pStyle w:val="17"/>
        <w:keepNext/>
        <w:keepLines/>
        <w:shd w:val="clear" w:color="auto" w:fill="auto"/>
        <w:spacing w:after="0" w:line="270" w:lineRule="exact"/>
        <w:ind w:left="40" w:firstLine="700"/>
        <w:jc w:val="both"/>
        <w:rPr>
          <w:color w:val="C00000"/>
          <w:sz w:val="24"/>
          <w:szCs w:val="24"/>
          <w:lang w:val="uk-UA"/>
        </w:rPr>
      </w:pPr>
    </w:p>
    <w:p w:rsidR="00900825" w:rsidRPr="007B3F25" w:rsidRDefault="00900825" w:rsidP="00900825">
      <w:pPr>
        <w:pStyle w:val="17"/>
        <w:keepNext/>
        <w:keepLines/>
        <w:shd w:val="clear" w:color="auto" w:fill="auto"/>
        <w:spacing w:after="0" w:line="270" w:lineRule="exact"/>
        <w:ind w:left="40" w:firstLine="700"/>
        <w:jc w:val="center"/>
        <w:rPr>
          <w:sz w:val="24"/>
          <w:szCs w:val="24"/>
        </w:rPr>
      </w:pPr>
      <w:r w:rsidRPr="007B3F25">
        <w:rPr>
          <w:sz w:val="24"/>
          <w:szCs w:val="24"/>
        </w:rPr>
        <w:t xml:space="preserve">VIII.  </w:t>
      </w:r>
      <w:proofErr w:type="spellStart"/>
      <w:r w:rsidRPr="007B3F25">
        <w:rPr>
          <w:sz w:val="24"/>
          <w:szCs w:val="24"/>
        </w:rPr>
        <w:t>Визначення</w:t>
      </w:r>
      <w:proofErr w:type="spellEnd"/>
      <w:r w:rsidRPr="007B3F25">
        <w:rPr>
          <w:sz w:val="24"/>
          <w:szCs w:val="24"/>
        </w:rPr>
        <w:t xml:space="preserve"> </w:t>
      </w:r>
      <w:r w:rsidRPr="007B3F25">
        <w:rPr>
          <w:sz w:val="24"/>
          <w:szCs w:val="24"/>
          <w:lang w:val="uk-UA"/>
        </w:rPr>
        <w:t>показників результативності дії</w:t>
      </w:r>
      <w:r w:rsidRPr="007B3F25">
        <w:rPr>
          <w:sz w:val="24"/>
          <w:szCs w:val="24"/>
        </w:rPr>
        <w:t xml:space="preserve"> регуляторного акта</w:t>
      </w:r>
    </w:p>
    <w:p w:rsidR="007B3F25" w:rsidRPr="007B3F25" w:rsidRDefault="00900825" w:rsidP="00900825">
      <w:pPr>
        <w:shd w:val="clear" w:color="auto" w:fill="FFFFFF"/>
        <w:ind w:firstLine="567"/>
        <w:jc w:val="both"/>
        <w:rPr>
          <w:sz w:val="24"/>
          <w:szCs w:val="24"/>
        </w:rPr>
      </w:pPr>
      <w:r w:rsidRPr="007B3F25">
        <w:rPr>
          <w:sz w:val="24"/>
          <w:szCs w:val="24"/>
          <w:lang w:eastAsia="ru-RU"/>
        </w:rPr>
        <w:t xml:space="preserve">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акта </w:t>
      </w:r>
      <w:r w:rsidR="007B3F25" w:rsidRPr="007B3F25">
        <w:rPr>
          <w:sz w:val="24"/>
          <w:szCs w:val="24"/>
        </w:rPr>
        <w:t>слід визначити не менше ніж три кількісних показника, які безпосередньо характеризують результативність дії регуляторного акта та які підлягають контролю (відстеження результативності).</w:t>
      </w:r>
    </w:p>
    <w:p w:rsidR="007B3F25" w:rsidRPr="007B3F25" w:rsidRDefault="007B3F25" w:rsidP="007B3F25">
      <w:pPr>
        <w:pStyle w:val="Default"/>
        <w:ind w:left="567"/>
        <w:jc w:val="both"/>
        <w:rPr>
          <w:lang w:val="uk-UA"/>
        </w:rPr>
      </w:pPr>
      <w:r w:rsidRPr="007B3F25">
        <w:rPr>
          <w:lang w:val="uk-UA"/>
        </w:rPr>
        <w:t xml:space="preserve">Для відстеження результативності дії регуляторного акту обрано такі показники: </w:t>
      </w:r>
    </w:p>
    <w:p w:rsidR="007B3F25" w:rsidRPr="00B36D9E" w:rsidRDefault="007B3F25" w:rsidP="007B3F25">
      <w:pPr>
        <w:pStyle w:val="afa"/>
        <w:ind w:firstLine="708"/>
        <w:jc w:val="both"/>
        <w:rPr>
          <w:rFonts w:ascii="Times New Roman" w:hAnsi="Times New Roman"/>
          <w:i/>
          <w:iCs/>
          <w:color w:val="FF0000"/>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5"/>
        <w:gridCol w:w="1276"/>
        <w:gridCol w:w="1276"/>
        <w:gridCol w:w="2125"/>
      </w:tblGrid>
      <w:tr w:rsidR="007B3F25" w:rsidRPr="00B36D9E" w:rsidTr="00CC29BE">
        <w:tc>
          <w:tcPr>
            <w:tcW w:w="567" w:type="dxa"/>
            <w:vMerge w:val="restart"/>
          </w:tcPr>
          <w:p w:rsidR="007B3F25" w:rsidRPr="00463CF4" w:rsidRDefault="007B3F25" w:rsidP="007B3F25">
            <w:pPr>
              <w:pStyle w:val="afa"/>
              <w:jc w:val="center"/>
              <w:rPr>
                <w:rFonts w:ascii="Times New Roman" w:hAnsi="Times New Roman"/>
              </w:rPr>
            </w:pPr>
            <w:r w:rsidRPr="00463CF4">
              <w:rPr>
                <w:rFonts w:ascii="Times New Roman" w:hAnsi="Times New Roman"/>
              </w:rPr>
              <w:t>№ з/п</w:t>
            </w:r>
          </w:p>
        </w:tc>
        <w:tc>
          <w:tcPr>
            <w:tcW w:w="4395" w:type="dxa"/>
            <w:vMerge w:val="restart"/>
          </w:tcPr>
          <w:p w:rsidR="007B3F25" w:rsidRPr="00463CF4" w:rsidRDefault="007B3F25" w:rsidP="007B3F25">
            <w:pPr>
              <w:pStyle w:val="afa"/>
              <w:tabs>
                <w:tab w:val="left" w:pos="176"/>
              </w:tabs>
              <w:jc w:val="center"/>
              <w:rPr>
                <w:rFonts w:ascii="Times New Roman" w:hAnsi="Times New Roman"/>
              </w:rPr>
            </w:pPr>
            <w:r w:rsidRPr="00463CF4">
              <w:rPr>
                <w:rFonts w:ascii="Times New Roman" w:hAnsi="Times New Roman"/>
              </w:rPr>
              <w:t>Назва показника</w:t>
            </w:r>
          </w:p>
        </w:tc>
        <w:tc>
          <w:tcPr>
            <w:tcW w:w="4677" w:type="dxa"/>
            <w:gridSpan w:val="3"/>
          </w:tcPr>
          <w:p w:rsidR="007B3F25" w:rsidRPr="00463CF4" w:rsidRDefault="007B3F25" w:rsidP="007B3F25">
            <w:pPr>
              <w:pStyle w:val="afa"/>
              <w:jc w:val="center"/>
              <w:rPr>
                <w:rFonts w:ascii="Times New Roman" w:hAnsi="Times New Roman"/>
              </w:rPr>
            </w:pPr>
            <w:r w:rsidRPr="00463CF4">
              <w:rPr>
                <w:rFonts w:ascii="Times New Roman" w:hAnsi="Times New Roman"/>
              </w:rPr>
              <w:t>Надходження</w:t>
            </w:r>
          </w:p>
        </w:tc>
      </w:tr>
      <w:tr w:rsidR="007B3F25" w:rsidRPr="00B36D9E" w:rsidTr="00CC29BE">
        <w:tc>
          <w:tcPr>
            <w:tcW w:w="567" w:type="dxa"/>
            <w:vMerge/>
          </w:tcPr>
          <w:p w:rsidR="007B3F25" w:rsidRPr="00463CF4" w:rsidRDefault="007B3F25" w:rsidP="007B3F25">
            <w:pPr>
              <w:pStyle w:val="afa"/>
              <w:jc w:val="center"/>
              <w:rPr>
                <w:rFonts w:ascii="Times New Roman" w:hAnsi="Times New Roman"/>
              </w:rPr>
            </w:pPr>
          </w:p>
        </w:tc>
        <w:tc>
          <w:tcPr>
            <w:tcW w:w="4395" w:type="dxa"/>
            <w:vMerge/>
          </w:tcPr>
          <w:p w:rsidR="007B3F25" w:rsidRPr="00463CF4" w:rsidRDefault="007B3F25" w:rsidP="007B3F25">
            <w:pPr>
              <w:pStyle w:val="afa"/>
              <w:jc w:val="center"/>
              <w:rPr>
                <w:rFonts w:ascii="Times New Roman" w:hAnsi="Times New Roman"/>
              </w:rPr>
            </w:pPr>
          </w:p>
        </w:tc>
        <w:tc>
          <w:tcPr>
            <w:tcW w:w="1276" w:type="dxa"/>
          </w:tcPr>
          <w:p w:rsidR="007B3F25" w:rsidRPr="00463CF4" w:rsidRDefault="00274EDA" w:rsidP="007B3F25">
            <w:pPr>
              <w:pStyle w:val="afa"/>
              <w:jc w:val="center"/>
              <w:rPr>
                <w:rFonts w:ascii="Times New Roman" w:hAnsi="Times New Roman"/>
              </w:rPr>
            </w:pPr>
            <w:r>
              <w:rPr>
                <w:rFonts w:ascii="Times New Roman" w:hAnsi="Times New Roman"/>
              </w:rPr>
              <w:t>2020</w:t>
            </w:r>
            <w:r w:rsidR="007B3F25" w:rsidRPr="00463CF4">
              <w:rPr>
                <w:rFonts w:ascii="Times New Roman" w:hAnsi="Times New Roman"/>
              </w:rPr>
              <w:t xml:space="preserve"> (факт </w:t>
            </w:r>
            <w:proofErr w:type="spellStart"/>
            <w:r w:rsidR="007B3F25" w:rsidRPr="00463CF4">
              <w:rPr>
                <w:rFonts w:ascii="Times New Roman" w:hAnsi="Times New Roman"/>
              </w:rPr>
              <w:t>тис.грн</w:t>
            </w:r>
            <w:proofErr w:type="spellEnd"/>
            <w:r w:rsidR="007B3F25" w:rsidRPr="00463CF4">
              <w:rPr>
                <w:rFonts w:ascii="Times New Roman" w:hAnsi="Times New Roman"/>
              </w:rPr>
              <w:t>)</w:t>
            </w:r>
          </w:p>
        </w:tc>
        <w:tc>
          <w:tcPr>
            <w:tcW w:w="1276" w:type="dxa"/>
          </w:tcPr>
          <w:p w:rsidR="007B3F25" w:rsidRPr="00463CF4" w:rsidRDefault="00274EDA" w:rsidP="007B3F25">
            <w:pPr>
              <w:pStyle w:val="afa"/>
              <w:jc w:val="center"/>
              <w:rPr>
                <w:rFonts w:ascii="Times New Roman" w:hAnsi="Times New Roman"/>
              </w:rPr>
            </w:pPr>
            <w:r>
              <w:rPr>
                <w:rFonts w:ascii="Times New Roman" w:hAnsi="Times New Roman"/>
              </w:rPr>
              <w:t>2021</w:t>
            </w:r>
            <w:r w:rsidR="007B3F25" w:rsidRPr="00463CF4">
              <w:rPr>
                <w:rFonts w:ascii="Times New Roman" w:hAnsi="Times New Roman"/>
              </w:rPr>
              <w:t xml:space="preserve"> (план </w:t>
            </w:r>
            <w:proofErr w:type="spellStart"/>
            <w:r w:rsidR="007B3F25" w:rsidRPr="00463CF4">
              <w:rPr>
                <w:rFonts w:ascii="Times New Roman" w:hAnsi="Times New Roman"/>
              </w:rPr>
              <w:t>тис.грн</w:t>
            </w:r>
            <w:proofErr w:type="spellEnd"/>
            <w:r w:rsidR="007B3F25" w:rsidRPr="00463CF4">
              <w:rPr>
                <w:rFonts w:ascii="Times New Roman" w:hAnsi="Times New Roman"/>
              </w:rPr>
              <w:t>)</w:t>
            </w:r>
          </w:p>
        </w:tc>
        <w:tc>
          <w:tcPr>
            <w:tcW w:w="2125" w:type="dxa"/>
          </w:tcPr>
          <w:p w:rsidR="007B3F25" w:rsidRPr="00463CF4" w:rsidRDefault="00274EDA" w:rsidP="007B3F25">
            <w:pPr>
              <w:pStyle w:val="afa"/>
              <w:jc w:val="center"/>
              <w:rPr>
                <w:rFonts w:ascii="Times New Roman" w:hAnsi="Times New Roman"/>
              </w:rPr>
            </w:pPr>
            <w:r>
              <w:rPr>
                <w:rFonts w:ascii="Times New Roman" w:hAnsi="Times New Roman"/>
              </w:rPr>
              <w:t>2022</w:t>
            </w:r>
          </w:p>
          <w:p w:rsidR="007B3F25" w:rsidRPr="00463CF4" w:rsidRDefault="007B3F25" w:rsidP="007B3F25">
            <w:pPr>
              <w:pStyle w:val="afa"/>
              <w:jc w:val="center"/>
              <w:rPr>
                <w:rFonts w:ascii="Times New Roman" w:hAnsi="Times New Roman"/>
              </w:rPr>
            </w:pPr>
            <w:r w:rsidRPr="00463CF4">
              <w:rPr>
                <w:rFonts w:ascii="Times New Roman" w:hAnsi="Times New Roman"/>
              </w:rPr>
              <w:t>(очікуваний обсяг надходжень у разі прийняття рішення (</w:t>
            </w:r>
            <w:proofErr w:type="spellStart"/>
            <w:r w:rsidRPr="00463CF4">
              <w:rPr>
                <w:rFonts w:ascii="Times New Roman" w:hAnsi="Times New Roman"/>
              </w:rPr>
              <w:t>тис.грн</w:t>
            </w:r>
            <w:proofErr w:type="spellEnd"/>
            <w:r w:rsidRPr="00463CF4">
              <w:rPr>
                <w:rFonts w:ascii="Times New Roman" w:hAnsi="Times New Roman"/>
              </w:rPr>
              <w:t>)</w:t>
            </w:r>
          </w:p>
        </w:tc>
      </w:tr>
      <w:tr w:rsidR="007B3F25" w:rsidRPr="00B36D9E" w:rsidTr="00CC29BE">
        <w:tc>
          <w:tcPr>
            <w:tcW w:w="567" w:type="dxa"/>
          </w:tcPr>
          <w:p w:rsidR="007B3F25" w:rsidRPr="00463CF4" w:rsidRDefault="007B3F25" w:rsidP="007B3F25">
            <w:pPr>
              <w:pStyle w:val="afa"/>
              <w:jc w:val="center"/>
              <w:rPr>
                <w:rFonts w:ascii="Times New Roman" w:hAnsi="Times New Roman"/>
              </w:rPr>
            </w:pPr>
            <w:r w:rsidRPr="00463CF4">
              <w:rPr>
                <w:rFonts w:ascii="Times New Roman" w:hAnsi="Times New Roman"/>
              </w:rPr>
              <w:t>1</w:t>
            </w:r>
          </w:p>
        </w:tc>
        <w:tc>
          <w:tcPr>
            <w:tcW w:w="4395" w:type="dxa"/>
          </w:tcPr>
          <w:p w:rsidR="007B3F25" w:rsidRPr="00463CF4" w:rsidRDefault="00D7037B" w:rsidP="0030656D">
            <w:pPr>
              <w:pStyle w:val="afa"/>
              <w:tabs>
                <w:tab w:val="left" w:pos="0"/>
                <w:tab w:val="left" w:pos="176"/>
              </w:tabs>
              <w:jc w:val="both"/>
              <w:rPr>
                <w:rFonts w:ascii="Times New Roman" w:hAnsi="Times New Roman"/>
                <w:color w:val="FF0000"/>
              </w:rPr>
            </w:pPr>
            <w:r w:rsidRPr="00463CF4">
              <w:rPr>
                <w:rFonts w:ascii="Times New Roman" w:hAnsi="Times New Roman" w:cs="Times New Roman"/>
              </w:rPr>
              <w:t>Розмір</w:t>
            </w:r>
            <w:r w:rsidR="007B3F25" w:rsidRPr="00463CF4">
              <w:rPr>
                <w:rFonts w:ascii="Times New Roman" w:hAnsi="Times New Roman" w:cs="Times New Roman"/>
              </w:rPr>
              <w:t xml:space="preserve"> надходжен</w:t>
            </w:r>
            <w:r w:rsidRPr="00463CF4">
              <w:rPr>
                <w:rFonts w:ascii="Times New Roman" w:hAnsi="Times New Roman" w:cs="Times New Roman"/>
              </w:rPr>
              <w:t>ь</w:t>
            </w:r>
            <w:r w:rsidR="007B3F25" w:rsidRPr="00463CF4">
              <w:rPr>
                <w:rFonts w:ascii="Times New Roman" w:hAnsi="Times New Roman" w:cs="Times New Roman"/>
              </w:rPr>
              <w:t xml:space="preserve"> до міського бюджету</w:t>
            </w:r>
            <w:r w:rsidRPr="00463CF4">
              <w:rPr>
                <w:rFonts w:ascii="Times New Roman" w:hAnsi="Times New Roman" w:cs="Times New Roman"/>
              </w:rPr>
              <w:t xml:space="preserve"> від сплати фізичних осіб – підприємців, платників  єдиного податку І та ІІ групи, (тис. грн.)</w:t>
            </w:r>
          </w:p>
        </w:tc>
        <w:tc>
          <w:tcPr>
            <w:tcW w:w="1276" w:type="dxa"/>
          </w:tcPr>
          <w:p w:rsidR="007B3F25" w:rsidRPr="00463CF4" w:rsidRDefault="00274EDA" w:rsidP="00D7037B">
            <w:pPr>
              <w:pStyle w:val="afa"/>
              <w:jc w:val="center"/>
              <w:rPr>
                <w:rFonts w:ascii="Times New Roman" w:hAnsi="Times New Roman"/>
              </w:rPr>
            </w:pPr>
            <w:r>
              <w:rPr>
                <w:rFonts w:ascii="Times New Roman" w:hAnsi="Times New Roman"/>
              </w:rPr>
              <w:t>10 867,20</w:t>
            </w:r>
          </w:p>
        </w:tc>
        <w:tc>
          <w:tcPr>
            <w:tcW w:w="1276" w:type="dxa"/>
          </w:tcPr>
          <w:p w:rsidR="007B3F25" w:rsidRPr="001C62D9" w:rsidRDefault="00274EDA" w:rsidP="007B3F25">
            <w:pPr>
              <w:pStyle w:val="afa"/>
              <w:jc w:val="center"/>
              <w:rPr>
                <w:rFonts w:ascii="Times New Roman" w:hAnsi="Times New Roman"/>
              </w:rPr>
            </w:pPr>
            <w:r>
              <w:rPr>
                <w:rFonts w:ascii="Times New Roman" w:hAnsi="Times New Roman"/>
              </w:rPr>
              <w:t>8 700</w:t>
            </w:r>
            <w:r w:rsidR="00151FB1" w:rsidRPr="001C62D9">
              <w:rPr>
                <w:rFonts w:ascii="Times New Roman" w:hAnsi="Times New Roman"/>
              </w:rPr>
              <w:t>,00</w:t>
            </w:r>
          </w:p>
        </w:tc>
        <w:tc>
          <w:tcPr>
            <w:tcW w:w="2125" w:type="dxa"/>
          </w:tcPr>
          <w:p w:rsidR="007B3F25" w:rsidRPr="00463CF4" w:rsidRDefault="00274EDA" w:rsidP="007B3F25">
            <w:pPr>
              <w:pStyle w:val="afa"/>
              <w:jc w:val="center"/>
              <w:rPr>
                <w:rFonts w:ascii="Times New Roman" w:hAnsi="Times New Roman"/>
              </w:rPr>
            </w:pPr>
            <w:r>
              <w:rPr>
                <w:rFonts w:ascii="Times New Roman" w:hAnsi="Times New Roman"/>
              </w:rPr>
              <w:t>11 730</w:t>
            </w:r>
            <w:r w:rsidR="007B3F25" w:rsidRPr="00463CF4">
              <w:rPr>
                <w:rFonts w:ascii="Times New Roman" w:hAnsi="Times New Roman"/>
              </w:rPr>
              <w:t>,00</w:t>
            </w:r>
          </w:p>
        </w:tc>
      </w:tr>
      <w:tr w:rsidR="00406887" w:rsidRPr="00B36D9E" w:rsidTr="00CC29BE">
        <w:tc>
          <w:tcPr>
            <w:tcW w:w="567" w:type="dxa"/>
          </w:tcPr>
          <w:p w:rsidR="00406887" w:rsidRPr="00463CF4" w:rsidRDefault="00406887" w:rsidP="00F229A4">
            <w:pPr>
              <w:pStyle w:val="afa"/>
              <w:jc w:val="center"/>
              <w:rPr>
                <w:rFonts w:ascii="Times New Roman" w:hAnsi="Times New Roman"/>
              </w:rPr>
            </w:pPr>
            <w:r w:rsidRPr="00463CF4">
              <w:rPr>
                <w:rFonts w:ascii="Times New Roman" w:hAnsi="Times New Roman"/>
              </w:rPr>
              <w:t>2</w:t>
            </w:r>
          </w:p>
        </w:tc>
        <w:tc>
          <w:tcPr>
            <w:tcW w:w="4395" w:type="dxa"/>
          </w:tcPr>
          <w:p w:rsidR="00406887" w:rsidRPr="00463CF4" w:rsidRDefault="00406887" w:rsidP="00CC29BE">
            <w:pPr>
              <w:pStyle w:val="afa"/>
              <w:tabs>
                <w:tab w:val="left" w:pos="0"/>
                <w:tab w:val="left" w:pos="176"/>
              </w:tabs>
              <w:ind w:left="34"/>
              <w:jc w:val="both"/>
              <w:rPr>
                <w:rFonts w:ascii="Times New Roman" w:hAnsi="Times New Roman"/>
              </w:rPr>
            </w:pPr>
            <w:r w:rsidRPr="00463CF4">
              <w:rPr>
                <w:rFonts w:ascii="Times New Roman" w:hAnsi="Times New Roman"/>
              </w:rPr>
              <w:t xml:space="preserve">Кількість </w:t>
            </w:r>
            <w:r w:rsidRPr="00463CF4">
              <w:rPr>
                <w:rFonts w:ascii="Times New Roman" w:hAnsi="Times New Roman" w:cs="Times New Roman"/>
              </w:rPr>
              <w:t>фізичних осіб – підприємців, платників  єдиного податку І та ІІ групи,</w:t>
            </w:r>
            <w:r w:rsidRPr="00463CF4">
              <w:rPr>
                <w:rFonts w:ascii="Times New Roman" w:hAnsi="Times New Roman"/>
              </w:rPr>
              <w:t xml:space="preserve"> на яких поширюється дія даного регуляторного акту, всього (осіб)</w:t>
            </w:r>
          </w:p>
        </w:tc>
        <w:tc>
          <w:tcPr>
            <w:tcW w:w="1276" w:type="dxa"/>
          </w:tcPr>
          <w:p w:rsidR="00406887" w:rsidRPr="00463CF4" w:rsidRDefault="00274EDA" w:rsidP="00D7037B">
            <w:pPr>
              <w:pStyle w:val="afa"/>
              <w:jc w:val="center"/>
              <w:rPr>
                <w:rFonts w:ascii="Times New Roman" w:hAnsi="Times New Roman"/>
              </w:rPr>
            </w:pPr>
            <w:r>
              <w:rPr>
                <w:rFonts w:ascii="Times New Roman" w:hAnsi="Times New Roman"/>
              </w:rPr>
              <w:t>380</w:t>
            </w:r>
          </w:p>
        </w:tc>
        <w:tc>
          <w:tcPr>
            <w:tcW w:w="1276" w:type="dxa"/>
          </w:tcPr>
          <w:p w:rsidR="00406887" w:rsidRPr="00463CF4" w:rsidRDefault="00274EDA" w:rsidP="007B3F25">
            <w:pPr>
              <w:pStyle w:val="afa"/>
              <w:jc w:val="center"/>
              <w:rPr>
                <w:rFonts w:ascii="Times New Roman" w:hAnsi="Times New Roman"/>
              </w:rPr>
            </w:pPr>
            <w:r>
              <w:rPr>
                <w:rFonts w:ascii="Times New Roman" w:hAnsi="Times New Roman"/>
              </w:rPr>
              <w:t>393</w:t>
            </w:r>
          </w:p>
        </w:tc>
        <w:tc>
          <w:tcPr>
            <w:tcW w:w="2125" w:type="dxa"/>
          </w:tcPr>
          <w:p w:rsidR="00406887" w:rsidRPr="00463CF4" w:rsidRDefault="00274EDA" w:rsidP="007B3F25">
            <w:pPr>
              <w:pStyle w:val="afa"/>
              <w:jc w:val="center"/>
              <w:rPr>
                <w:rFonts w:ascii="Times New Roman" w:hAnsi="Times New Roman"/>
              </w:rPr>
            </w:pPr>
            <w:r>
              <w:rPr>
                <w:rFonts w:ascii="Times New Roman" w:hAnsi="Times New Roman"/>
              </w:rPr>
              <w:t>393</w:t>
            </w:r>
          </w:p>
        </w:tc>
      </w:tr>
      <w:tr w:rsidR="00406887" w:rsidRPr="00B36D9E" w:rsidTr="00CC29BE">
        <w:tc>
          <w:tcPr>
            <w:tcW w:w="567" w:type="dxa"/>
          </w:tcPr>
          <w:p w:rsidR="00406887" w:rsidRPr="00463CF4" w:rsidRDefault="00406887" w:rsidP="00F229A4">
            <w:pPr>
              <w:pStyle w:val="afa"/>
              <w:jc w:val="center"/>
              <w:rPr>
                <w:rFonts w:ascii="Times New Roman" w:hAnsi="Times New Roman"/>
              </w:rPr>
            </w:pPr>
            <w:r w:rsidRPr="00463CF4">
              <w:rPr>
                <w:rFonts w:ascii="Times New Roman" w:hAnsi="Times New Roman"/>
              </w:rPr>
              <w:t>3</w:t>
            </w:r>
          </w:p>
        </w:tc>
        <w:tc>
          <w:tcPr>
            <w:tcW w:w="4395" w:type="dxa"/>
          </w:tcPr>
          <w:p w:rsidR="00406887" w:rsidRPr="00463CF4" w:rsidRDefault="00406887" w:rsidP="00CC29BE">
            <w:pPr>
              <w:pStyle w:val="afa"/>
              <w:jc w:val="both"/>
              <w:rPr>
                <w:rFonts w:ascii="Times New Roman" w:hAnsi="Times New Roman"/>
              </w:rPr>
            </w:pPr>
            <w:r w:rsidRPr="00463CF4">
              <w:rPr>
                <w:rFonts w:ascii="Times New Roman" w:hAnsi="Times New Roman" w:cs="Times New Roman"/>
              </w:rPr>
              <w:t>Розмір часу і коштів, що витрачатимуться суб’єктами господарювання фізичними особами, пов’язаними з виконанням вимог акта</w:t>
            </w:r>
            <w:r w:rsidR="00DE5EC2">
              <w:rPr>
                <w:rFonts w:ascii="Times New Roman" w:hAnsi="Times New Roman" w:cs="Times New Roman"/>
              </w:rPr>
              <w:t>**</w:t>
            </w:r>
            <w:r w:rsidRPr="00463CF4">
              <w:rPr>
                <w:rFonts w:ascii="Times New Roman" w:hAnsi="Times New Roman" w:cs="Times New Roman"/>
              </w:rPr>
              <w:t xml:space="preserve"> (год./</w:t>
            </w:r>
            <w:proofErr w:type="spellStart"/>
            <w:r w:rsidRPr="00463CF4">
              <w:rPr>
                <w:rFonts w:ascii="Times New Roman" w:hAnsi="Times New Roman" w:cs="Times New Roman"/>
              </w:rPr>
              <w:t>тис.грн</w:t>
            </w:r>
            <w:proofErr w:type="spellEnd"/>
            <w:r w:rsidRPr="00463CF4">
              <w:rPr>
                <w:rFonts w:ascii="Times New Roman" w:hAnsi="Times New Roman" w:cs="Times New Roman"/>
              </w:rPr>
              <w:t>.)</w:t>
            </w:r>
          </w:p>
        </w:tc>
        <w:tc>
          <w:tcPr>
            <w:tcW w:w="1276" w:type="dxa"/>
          </w:tcPr>
          <w:p w:rsidR="00406887" w:rsidRPr="00463CF4" w:rsidRDefault="0000295B" w:rsidP="00D7037B">
            <w:pPr>
              <w:pStyle w:val="afa"/>
              <w:jc w:val="center"/>
              <w:rPr>
                <w:rFonts w:ascii="Times New Roman" w:hAnsi="Times New Roman"/>
              </w:rPr>
            </w:pPr>
            <w:r>
              <w:rPr>
                <w:rFonts w:ascii="Times New Roman" w:hAnsi="Times New Roman"/>
              </w:rPr>
              <w:t>х</w:t>
            </w:r>
          </w:p>
        </w:tc>
        <w:tc>
          <w:tcPr>
            <w:tcW w:w="1276" w:type="dxa"/>
          </w:tcPr>
          <w:p w:rsidR="00406887" w:rsidRPr="00463CF4" w:rsidRDefault="00272915" w:rsidP="007B3F25">
            <w:pPr>
              <w:pStyle w:val="afa"/>
              <w:jc w:val="center"/>
              <w:rPr>
                <w:rFonts w:ascii="Times New Roman" w:hAnsi="Times New Roman"/>
              </w:rPr>
            </w:pPr>
            <w:r>
              <w:rPr>
                <w:rFonts w:ascii="Times New Roman" w:hAnsi="Times New Roman"/>
              </w:rPr>
              <w:t>х</w:t>
            </w:r>
          </w:p>
        </w:tc>
        <w:tc>
          <w:tcPr>
            <w:tcW w:w="2125" w:type="dxa"/>
          </w:tcPr>
          <w:p w:rsidR="00406887" w:rsidRPr="00463CF4" w:rsidRDefault="0000295B" w:rsidP="006A21E3">
            <w:pPr>
              <w:pStyle w:val="afa"/>
              <w:jc w:val="center"/>
              <w:rPr>
                <w:rFonts w:ascii="Times New Roman" w:hAnsi="Times New Roman"/>
              </w:rPr>
            </w:pPr>
            <w:r>
              <w:rPr>
                <w:rFonts w:ascii="Times New Roman" w:hAnsi="Times New Roman"/>
              </w:rPr>
              <w:t>1</w:t>
            </w:r>
            <w:r w:rsidRPr="006A21E3">
              <w:rPr>
                <w:rFonts w:ascii="Times New Roman" w:hAnsi="Times New Roman"/>
              </w:rPr>
              <w:t>,</w:t>
            </w:r>
            <w:r w:rsidR="00690AEF" w:rsidRPr="006A21E3">
              <w:rPr>
                <w:rFonts w:ascii="Times New Roman" w:hAnsi="Times New Roman"/>
              </w:rPr>
              <w:t>1</w:t>
            </w:r>
            <w:r w:rsidRPr="006A21E3">
              <w:rPr>
                <w:rFonts w:ascii="Times New Roman" w:hAnsi="Times New Roman"/>
              </w:rPr>
              <w:t>5/</w:t>
            </w:r>
            <w:r w:rsidR="006A21E3" w:rsidRPr="006A21E3">
              <w:rPr>
                <w:rFonts w:ascii="Times New Roman" w:hAnsi="Times New Roman"/>
              </w:rPr>
              <w:t>44,41</w:t>
            </w:r>
          </w:p>
        </w:tc>
      </w:tr>
      <w:tr w:rsidR="003716C9" w:rsidRPr="00B36D9E" w:rsidTr="006A21E3">
        <w:trPr>
          <w:cantSplit/>
        </w:trPr>
        <w:tc>
          <w:tcPr>
            <w:tcW w:w="567" w:type="dxa"/>
          </w:tcPr>
          <w:p w:rsidR="003716C9" w:rsidRPr="00463CF4" w:rsidRDefault="003716C9" w:rsidP="00F229A4">
            <w:pPr>
              <w:pStyle w:val="afa"/>
              <w:jc w:val="center"/>
              <w:rPr>
                <w:rFonts w:ascii="Times New Roman" w:hAnsi="Times New Roman"/>
              </w:rPr>
            </w:pPr>
            <w:r w:rsidRPr="00463CF4">
              <w:rPr>
                <w:rFonts w:ascii="Times New Roman" w:hAnsi="Times New Roman"/>
              </w:rPr>
              <w:lastRenderedPageBreak/>
              <w:t>4</w:t>
            </w:r>
          </w:p>
        </w:tc>
        <w:tc>
          <w:tcPr>
            <w:tcW w:w="4395" w:type="dxa"/>
          </w:tcPr>
          <w:p w:rsidR="003716C9" w:rsidRPr="00463CF4" w:rsidRDefault="003716C9" w:rsidP="00CC29BE">
            <w:pPr>
              <w:pStyle w:val="afa"/>
              <w:tabs>
                <w:tab w:val="left" w:pos="0"/>
                <w:tab w:val="left" w:pos="176"/>
              </w:tabs>
              <w:ind w:left="34"/>
              <w:jc w:val="both"/>
              <w:rPr>
                <w:rFonts w:ascii="Times New Roman" w:eastAsia="Times New Roman" w:hAnsi="Times New Roman"/>
                <w:lang w:eastAsia="ru-RU"/>
              </w:rPr>
            </w:pPr>
            <w:r w:rsidRPr="00463CF4">
              <w:rPr>
                <w:rFonts w:ascii="Times New Roman" w:eastAsia="Times New Roman" w:hAnsi="Times New Roman"/>
                <w:lang w:eastAsia="ru-RU"/>
              </w:rPr>
              <w:t>Рівень поінформованості суб’єктів господарювання та/або фізичних осіб з основних положень акта, %.</w:t>
            </w:r>
          </w:p>
          <w:p w:rsidR="003716C9" w:rsidRPr="00463CF4" w:rsidRDefault="003716C9" w:rsidP="00CC29BE">
            <w:pPr>
              <w:pStyle w:val="afa"/>
              <w:tabs>
                <w:tab w:val="left" w:pos="0"/>
                <w:tab w:val="left" w:pos="176"/>
              </w:tabs>
              <w:ind w:left="34"/>
              <w:jc w:val="both"/>
              <w:rPr>
                <w:rFonts w:ascii="Times New Roman" w:eastAsia="Times New Roman" w:hAnsi="Times New Roman"/>
                <w:lang w:eastAsia="ru-RU"/>
              </w:rPr>
            </w:pPr>
            <w:r w:rsidRPr="00463CF4">
              <w:rPr>
                <w:rFonts w:ascii="Times New Roman" w:eastAsia="Times New Roman" w:hAnsi="Times New Roman"/>
                <w:lang w:eastAsia="ru-RU"/>
              </w:rPr>
              <w:t xml:space="preserve">Оприлюднені повідомлення, </w:t>
            </w:r>
            <w:proofErr w:type="spellStart"/>
            <w:r w:rsidRPr="00463CF4">
              <w:rPr>
                <w:rFonts w:ascii="Times New Roman" w:eastAsia="Times New Roman" w:hAnsi="Times New Roman"/>
                <w:lang w:eastAsia="ru-RU"/>
              </w:rPr>
              <w:t>про</w:t>
            </w:r>
            <w:r w:rsidR="00CC29BE">
              <w:rPr>
                <w:rFonts w:ascii="Times New Roman" w:eastAsia="Times New Roman" w:hAnsi="Times New Roman"/>
                <w:lang w:eastAsia="ru-RU"/>
              </w:rPr>
              <w:t>є</w:t>
            </w:r>
            <w:r w:rsidRPr="00463CF4">
              <w:rPr>
                <w:rFonts w:ascii="Times New Roman" w:eastAsia="Times New Roman" w:hAnsi="Times New Roman"/>
                <w:lang w:eastAsia="ru-RU"/>
              </w:rPr>
              <w:t>кт</w:t>
            </w:r>
            <w:proofErr w:type="spellEnd"/>
            <w:r w:rsidRPr="00463CF4">
              <w:rPr>
                <w:rFonts w:ascii="Times New Roman" w:eastAsia="Times New Roman" w:hAnsi="Times New Roman"/>
                <w:lang w:eastAsia="ru-RU"/>
              </w:rPr>
              <w:t xml:space="preserve"> рішення, Аналіз регуляторного впливу:</w:t>
            </w:r>
          </w:p>
          <w:p w:rsidR="00463CF4" w:rsidRPr="00463CF4" w:rsidRDefault="003716C9" w:rsidP="00CC29BE">
            <w:pPr>
              <w:pStyle w:val="afa"/>
              <w:numPr>
                <w:ilvl w:val="0"/>
                <w:numId w:val="4"/>
              </w:numPr>
              <w:tabs>
                <w:tab w:val="clear" w:pos="720"/>
                <w:tab w:val="num" w:pos="176"/>
              </w:tabs>
              <w:ind w:left="34" w:firstLine="0"/>
              <w:jc w:val="both"/>
              <w:rPr>
                <w:rFonts w:ascii="Times New Roman" w:eastAsia="Times New Roman" w:hAnsi="Times New Roman" w:cs="Times New Roman"/>
                <w:lang w:eastAsia="ru-RU"/>
              </w:rPr>
            </w:pPr>
            <w:r w:rsidRPr="00463CF4">
              <w:rPr>
                <w:rFonts w:ascii="Times New Roman" w:hAnsi="Times New Roman" w:cs="Times New Roman"/>
              </w:rPr>
              <w:t>в приміщені Ічнянської міської ради;</w:t>
            </w:r>
          </w:p>
          <w:p w:rsidR="00463CF4" w:rsidRPr="00463CF4" w:rsidRDefault="003716C9" w:rsidP="00CC29BE">
            <w:pPr>
              <w:pStyle w:val="afa"/>
              <w:numPr>
                <w:ilvl w:val="0"/>
                <w:numId w:val="4"/>
              </w:numPr>
              <w:tabs>
                <w:tab w:val="clear" w:pos="720"/>
                <w:tab w:val="num" w:pos="176"/>
              </w:tabs>
              <w:ind w:left="34" w:firstLine="0"/>
              <w:jc w:val="both"/>
              <w:rPr>
                <w:rFonts w:ascii="Times New Roman" w:eastAsia="Times New Roman" w:hAnsi="Times New Roman" w:cs="Times New Roman"/>
                <w:lang w:eastAsia="ru-RU"/>
              </w:rPr>
            </w:pPr>
            <w:r w:rsidRPr="00463CF4">
              <w:rPr>
                <w:rFonts w:ascii="Times New Roman" w:hAnsi="Times New Roman" w:cs="Times New Roman"/>
              </w:rPr>
              <w:t xml:space="preserve">на офіційному сайті Ічнянської міської ради за адресою: </w:t>
            </w:r>
            <w:hyperlink r:id="rId10" w:history="1">
              <w:r w:rsidRPr="00463CF4">
                <w:rPr>
                  <w:rStyle w:val="a6"/>
                  <w:rFonts w:ascii="Times New Roman" w:hAnsi="Times New Roman"/>
                </w:rPr>
                <w:t>www.ichnya.</w:t>
              </w:r>
              <w:r w:rsidRPr="00463CF4">
                <w:rPr>
                  <w:rStyle w:val="a6"/>
                  <w:rFonts w:ascii="Times New Roman" w:hAnsi="Times New Roman"/>
                  <w:lang w:val="en-US"/>
                </w:rPr>
                <w:t>cg</w:t>
              </w:r>
              <w:r w:rsidRPr="00463CF4">
                <w:rPr>
                  <w:rStyle w:val="a6"/>
                  <w:rFonts w:ascii="Times New Roman" w:hAnsi="Times New Roman"/>
                </w:rPr>
                <w:t>.</w:t>
              </w:r>
              <w:r w:rsidRPr="00463CF4">
                <w:rPr>
                  <w:rStyle w:val="a6"/>
                  <w:rFonts w:ascii="Times New Roman" w:hAnsi="Times New Roman"/>
                  <w:lang w:val="en-US"/>
                </w:rPr>
                <w:t>gov</w:t>
              </w:r>
              <w:proofErr w:type="spellStart"/>
              <w:r w:rsidRPr="00463CF4">
                <w:rPr>
                  <w:rStyle w:val="a6"/>
                  <w:rFonts w:ascii="Times New Roman" w:hAnsi="Times New Roman"/>
                </w:rPr>
                <w:t>.ua</w:t>
              </w:r>
              <w:proofErr w:type="spellEnd"/>
            </w:hyperlink>
            <w:r w:rsidR="00463CF4" w:rsidRPr="00463CF4">
              <w:rPr>
                <w:rFonts w:ascii="Times New Roman" w:hAnsi="Times New Roman" w:cs="Times New Roman"/>
                <w:u w:val="single"/>
              </w:rPr>
              <w:t>;</w:t>
            </w:r>
          </w:p>
          <w:p w:rsidR="003716C9" w:rsidRPr="00463CF4" w:rsidRDefault="00463CF4" w:rsidP="00CC29BE">
            <w:pPr>
              <w:pStyle w:val="afa"/>
              <w:numPr>
                <w:ilvl w:val="0"/>
                <w:numId w:val="4"/>
              </w:numPr>
              <w:tabs>
                <w:tab w:val="clear" w:pos="720"/>
                <w:tab w:val="num" w:pos="176"/>
              </w:tabs>
              <w:ind w:left="34" w:firstLine="0"/>
              <w:jc w:val="both"/>
              <w:rPr>
                <w:rFonts w:ascii="Times New Roman" w:eastAsia="Times New Roman" w:hAnsi="Times New Roman"/>
                <w:lang w:eastAsia="ru-RU"/>
              </w:rPr>
            </w:pPr>
            <w:r w:rsidRPr="00463CF4">
              <w:rPr>
                <w:rFonts w:ascii="Times New Roman" w:hAnsi="Times New Roman" w:cs="Times New Roman"/>
                <w:noProof/>
              </w:rPr>
              <w:t>в засобах масової інформації.</w:t>
            </w:r>
          </w:p>
        </w:tc>
        <w:tc>
          <w:tcPr>
            <w:tcW w:w="4677" w:type="dxa"/>
            <w:gridSpan w:val="3"/>
          </w:tcPr>
          <w:p w:rsidR="003716C9" w:rsidRPr="00463CF4" w:rsidRDefault="003716C9" w:rsidP="003716C9">
            <w:pPr>
              <w:pStyle w:val="afa"/>
              <w:jc w:val="center"/>
              <w:rPr>
                <w:rFonts w:ascii="Times New Roman" w:hAnsi="Times New Roman"/>
              </w:rPr>
            </w:pPr>
            <w:r w:rsidRPr="00463CF4">
              <w:rPr>
                <w:rFonts w:ascii="Times New Roman" w:hAnsi="Times New Roman"/>
              </w:rPr>
              <w:t xml:space="preserve">100 </w:t>
            </w:r>
          </w:p>
          <w:p w:rsidR="003716C9" w:rsidRPr="00463CF4" w:rsidRDefault="003716C9" w:rsidP="007B3F25">
            <w:pPr>
              <w:pStyle w:val="afa"/>
              <w:jc w:val="center"/>
              <w:rPr>
                <w:rFonts w:ascii="Times New Roman" w:hAnsi="Times New Roman"/>
                <w:color w:val="FF0000"/>
              </w:rPr>
            </w:pPr>
            <w:r w:rsidRPr="00463CF4">
              <w:rPr>
                <w:rFonts w:ascii="Times New Roman" w:hAnsi="Times New Roman"/>
                <w:color w:val="FF0000"/>
              </w:rPr>
              <w:t xml:space="preserve">    </w:t>
            </w:r>
          </w:p>
        </w:tc>
      </w:tr>
    </w:tbl>
    <w:p w:rsidR="0030656D" w:rsidRPr="002E31DD" w:rsidRDefault="0030656D" w:rsidP="0030656D">
      <w:pPr>
        <w:pStyle w:val="af9"/>
        <w:shd w:val="clear" w:color="auto" w:fill="FFFFFF"/>
        <w:ind w:left="426"/>
        <w:jc w:val="both"/>
        <w:rPr>
          <w:i/>
          <w:sz w:val="22"/>
          <w:szCs w:val="22"/>
          <w:lang w:eastAsia="ru-RU"/>
        </w:rPr>
      </w:pPr>
    </w:p>
    <w:p w:rsidR="009D2374" w:rsidRPr="0000295B" w:rsidRDefault="00C70CBC" w:rsidP="00C70CBC">
      <w:pPr>
        <w:pStyle w:val="af9"/>
        <w:shd w:val="clear" w:color="auto" w:fill="FFFFFF"/>
        <w:ind w:left="0" w:firstLine="567"/>
        <w:jc w:val="both"/>
        <w:rPr>
          <w:i/>
          <w:sz w:val="22"/>
          <w:szCs w:val="22"/>
        </w:rPr>
      </w:pPr>
      <w:r w:rsidRPr="0000295B">
        <w:rPr>
          <w:i/>
          <w:sz w:val="22"/>
          <w:szCs w:val="22"/>
        </w:rPr>
        <w:t xml:space="preserve">** </w:t>
      </w:r>
      <w:r w:rsidR="009D2374" w:rsidRPr="0000295B">
        <w:rPr>
          <w:i/>
          <w:sz w:val="22"/>
          <w:szCs w:val="22"/>
        </w:rPr>
        <w:t>Розмір коштів, що витрачатимуться суб’єктами господарювання</w:t>
      </w:r>
      <w:r w:rsidRPr="0000295B">
        <w:rPr>
          <w:i/>
          <w:sz w:val="22"/>
          <w:szCs w:val="22"/>
        </w:rPr>
        <w:t xml:space="preserve"> (фізичними особами – підприємцями)</w:t>
      </w:r>
      <w:r w:rsidR="009D2374" w:rsidRPr="0000295B">
        <w:rPr>
          <w:i/>
          <w:sz w:val="22"/>
          <w:szCs w:val="22"/>
        </w:rPr>
        <w:t>, пов’язаний з виконанням вимог акта, може бути змінений, якщо зміниться розмір мінімальної заробітної плати</w:t>
      </w:r>
      <w:r w:rsidRPr="0000295B">
        <w:rPr>
          <w:i/>
          <w:sz w:val="22"/>
          <w:szCs w:val="22"/>
        </w:rPr>
        <w:t>, з них</w:t>
      </w:r>
      <w:r w:rsidR="009D2374" w:rsidRPr="0000295B">
        <w:rPr>
          <w:i/>
          <w:sz w:val="22"/>
          <w:szCs w:val="22"/>
        </w:rPr>
        <w:t xml:space="preserve">: </w:t>
      </w:r>
    </w:p>
    <w:p w:rsidR="0071562F" w:rsidRDefault="002E31DD" w:rsidP="002E31DD">
      <w:pPr>
        <w:suppressAutoHyphens w:val="0"/>
        <w:autoSpaceDE w:val="0"/>
        <w:autoSpaceDN w:val="0"/>
        <w:adjustRightInd w:val="0"/>
        <w:ind w:firstLine="567"/>
        <w:jc w:val="both"/>
        <w:rPr>
          <w:i/>
          <w:iCs/>
          <w:color w:val="000000"/>
          <w:sz w:val="22"/>
          <w:szCs w:val="22"/>
          <w:lang w:eastAsia="ru-RU"/>
        </w:rPr>
      </w:pPr>
      <w:r>
        <w:rPr>
          <w:i/>
          <w:iCs/>
          <w:color w:val="000000"/>
          <w:sz w:val="22"/>
          <w:szCs w:val="22"/>
          <w:lang w:eastAsia="ru-RU"/>
        </w:rPr>
        <w:t xml:space="preserve">- </w:t>
      </w:r>
      <w:r w:rsidR="0071562F" w:rsidRPr="002E31DD">
        <w:rPr>
          <w:i/>
          <w:iCs/>
          <w:color w:val="000000"/>
          <w:sz w:val="22"/>
          <w:szCs w:val="22"/>
          <w:lang w:eastAsia="ru-RU"/>
        </w:rPr>
        <w:t>1,</w:t>
      </w:r>
      <w:r w:rsidR="00690AEF">
        <w:rPr>
          <w:i/>
          <w:iCs/>
          <w:color w:val="000000"/>
          <w:sz w:val="22"/>
          <w:szCs w:val="22"/>
          <w:lang w:eastAsia="ru-RU"/>
        </w:rPr>
        <w:t>1</w:t>
      </w:r>
      <w:r w:rsidR="0071562F" w:rsidRPr="002E31DD">
        <w:rPr>
          <w:i/>
          <w:iCs/>
          <w:color w:val="000000"/>
          <w:sz w:val="22"/>
          <w:szCs w:val="22"/>
          <w:lang w:eastAsia="ru-RU"/>
        </w:rPr>
        <w:t xml:space="preserve">5 години – розмір часу з таблиці М-Тест до аналізу регуляторного впливу </w:t>
      </w:r>
      <w:proofErr w:type="spellStart"/>
      <w:r w:rsidR="0071562F" w:rsidRPr="002E31DD">
        <w:rPr>
          <w:i/>
          <w:iCs/>
          <w:color w:val="000000"/>
          <w:sz w:val="22"/>
          <w:szCs w:val="22"/>
          <w:lang w:eastAsia="ru-RU"/>
        </w:rPr>
        <w:t>проєкту</w:t>
      </w:r>
      <w:proofErr w:type="spellEnd"/>
      <w:r w:rsidR="0071562F" w:rsidRPr="002E31DD">
        <w:rPr>
          <w:i/>
          <w:iCs/>
          <w:color w:val="000000"/>
          <w:sz w:val="22"/>
          <w:szCs w:val="22"/>
          <w:lang w:eastAsia="ru-RU"/>
        </w:rPr>
        <w:t xml:space="preserve"> рішення Ічнянської міської ради </w:t>
      </w:r>
      <w:r w:rsidR="005D16D3" w:rsidRPr="002E31DD">
        <w:rPr>
          <w:i/>
          <w:sz w:val="22"/>
          <w:szCs w:val="22"/>
        </w:rPr>
        <w:t xml:space="preserve">«Про встановлення ставок із сплати єдиного податку на території Ічнянської міської ради на 2021рік» </w:t>
      </w:r>
      <w:r w:rsidR="0071562F" w:rsidRPr="002E31DD">
        <w:rPr>
          <w:i/>
          <w:iCs/>
          <w:color w:val="000000"/>
          <w:sz w:val="22"/>
          <w:szCs w:val="22"/>
          <w:lang w:eastAsia="ru-RU"/>
        </w:rPr>
        <w:t>на одного суб'єкта малого</w:t>
      </w:r>
      <w:r w:rsidR="005D16D3" w:rsidRPr="002E31DD">
        <w:rPr>
          <w:i/>
          <w:iCs/>
          <w:color w:val="000000"/>
          <w:sz w:val="22"/>
          <w:szCs w:val="22"/>
          <w:lang w:eastAsia="ru-RU"/>
        </w:rPr>
        <w:t xml:space="preserve"> </w:t>
      </w:r>
      <w:r w:rsidR="0071562F" w:rsidRPr="002E31DD">
        <w:rPr>
          <w:i/>
          <w:iCs/>
          <w:color w:val="000000"/>
          <w:sz w:val="22"/>
          <w:szCs w:val="22"/>
          <w:lang w:eastAsia="ru-RU"/>
        </w:rPr>
        <w:t>підприємництва;</w:t>
      </w:r>
    </w:p>
    <w:p w:rsidR="00700F5E" w:rsidRPr="002E31DD" w:rsidRDefault="002E31DD" w:rsidP="002E31DD">
      <w:pPr>
        <w:suppressAutoHyphens w:val="0"/>
        <w:autoSpaceDE w:val="0"/>
        <w:autoSpaceDN w:val="0"/>
        <w:adjustRightInd w:val="0"/>
        <w:ind w:firstLine="567"/>
        <w:jc w:val="both"/>
        <w:rPr>
          <w:i/>
          <w:iCs/>
          <w:color w:val="000000"/>
          <w:sz w:val="22"/>
          <w:szCs w:val="22"/>
          <w:lang w:eastAsia="ru-RU"/>
        </w:rPr>
      </w:pPr>
      <w:r w:rsidRPr="006974A6">
        <w:rPr>
          <w:i/>
          <w:iCs/>
          <w:sz w:val="22"/>
          <w:szCs w:val="22"/>
          <w:lang w:eastAsia="ru-RU"/>
        </w:rPr>
        <w:t xml:space="preserve">- </w:t>
      </w:r>
      <w:r w:rsidR="006A21E3" w:rsidRPr="006A21E3">
        <w:rPr>
          <w:i/>
          <w:sz w:val="22"/>
          <w:szCs w:val="22"/>
        </w:rPr>
        <w:t>44,41</w:t>
      </w:r>
      <w:r w:rsidR="006A21E3" w:rsidRPr="006A21E3">
        <w:rPr>
          <w:rFonts w:ascii="TimesNewRomanPS-ItalicMT" w:hAnsi="TimesNewRomanPS-ItalicMT" w:cs="TimesNewRomanPS-ItalicMT"/>
          <w:i/>
          <w:iCs/>
          <w:sz w:val="22"/>
          <w:szCs w:val="22"/>
          <w:lang w:eastAsia="ru-RU"/>
        </w:rPr>
        <w:t xml:space="preserve"> </w:t>
      </w:r>
      <w:r w:rsidR="006A21E3" w:rsidRPr="006A21E3">
        <w:rPr>
          <w:i/>
          <w:iCs/>
          <w:sz w:val="22"/>
          <w:szCs w:val="22"/>
          <w:lang w:eastAsia="ru-RU"/>
        </w:rPr>
        <w:t>тис. грн.</w:t>
      </w:r>
      <w:r w:rsidR="006A21E3">
        <w:rPr>
          <w:i/>
          <w:iCs/>
          <w:sz w:val="22"/>
          <w:szCs w:val="22"/>
          <w:lang w:eastAsia="ru-RU"/>
        </w:rPr>
        <w:t xml:space="preserve"> </w:t>
      </w:r>
      <w:r w:rsidR="00700F5E" w:rsidRPr="006974A6">
        <w:rPr>
          <w:i/>
          <w:iCs/>
          <w:sz w:val="22"/>
          <w:szCs w:val="22"/>
          <w:lang w:eastAsia="ru-RU"/>
        </w:rPr>
        <w:t>– розмір коштів витрат суб’єктів малого підприємництва з таблиці М-Тест до аналізу регуляторного</w:t>
      </w:r>
      <w:r w:rsidR="00700F5E" w:rsidRPr="002E31DD">
        <w:rPr>
          <w:i/>
          <w:iCs/>
          <w:color w:val="000000"/>
          <w:sz w:val="22"/>
          <w:szCs w:val="22"/>
          <w:lang w:eastAsia="ru-RU"/>
        </w:rPr>
        <w:t xml:space="preserve"> впливу </w:t>
      </w:r>
      <w:proofErr w:type="spellStart"/>
      <w:r w:rsidR="00700F5E" w:rsidRPr="002E31DD">
        <w:rPr>
          <w:i/>
          <w:iCs/>
          <w:color w:val="000000"/>
          <w:sz w:val="22"/>
          <w:szCs w:val="22"/>
          <w:lang w:eastAsia="ru-RU"/>
        </w:rPr>
        <w:t>проєкту</w:t>
      </w:r>
      <w:proofErr w:type="spellEnd"/>
      <w:r w:rsidR="00700F5E" w:rsidRPr="002E31DD">
        <w:rPr>
          <w:i/>
          <w:iCs/>
          <w:color w:val="000000"/>
          <w:sz w:val="22"/>
          <w:szCs w:val="22"/>
          <w:lang w:eastAsia="ru-RU"/>
        </w:rPr>
        <w:t xml:space="preserve"> рішення міської ради </w:t>
      </w:r>
      <w:r w:rsidR="00700F5E" w:rsidRPr="002E31DD">
        <w:rPr>
          <w:i/>
          <w:sz w:val="22"/>
          <w:szCs w:val="22"/>
        </w:rPr>
        <w:t>«Про встановлення ставок із сплати єдиного податку на території Іч</w:t>
      </w:r>
      <w:r w:rsidR="00274EDA">
        <w:rPr>
          <w:i/>
          <w:sz w:val="22"/>
          <w:szCs w:val="22"/>
        </w:rPr>
        <w:t>нянської міської ради</w:t>
      </w:r>
      <w:r w:rsidR="00700F5E" w:rsidRPr="002E31DD">
        <w:rPr>
          <w:i/>
          <w:sz w:val="22"/>
          <w:szCs w:val="22"/>
        </w:rPr>
        <w:t xml:space="preserve">» </w:t>
      </w:r>
      <w:r w:rsidR="00700F5E" w:rsidRPr="002E31DD">
        <w:rPr>
          <w:i/>
          <w:iCs/>
          <w:color w:val="000000"/>
          <w:sz w:val="22"/>
          <w:szCs w:val="22"/>
          <w:lang w:eastAsia="ru-RU"/>
        </w:rPr>
        <w:t>без суми єдиного податку.</w:t>
      </w:r>
    </w:p>
    <w:p w:rsidR="00C70CBC" w:rsidRPr="002E31DD" w:rsidRDefault="00C70CBC" w:rsidP="00C70CBC">
      <w:pPr>
        <w:pStyle w:val="af9"/>
        <w:shd w:val="clear" w:color="auto" w:fill="FFFFFF"/>
        <w:ind w:left="0" w:firstLine="567"/>
        <w:jc w:val="both"/>
        <w:rPr>
          <w:i/>
          <w:color w:val="C00000"/>
          <w:sz w:val="22"/>
          <w:szCs w:val="22"/>
        </w:rPr>
      </w:pPr>
    </w:p>
    <w:p w:rsidR="001C06D2" w:rsidRPr="006A21E3" w:rsidRDefault="001C06D2" w:rsidP="001C06D2">
      <w:pPr>
        <w:ind w:firstLine="708"/>
        <w:jc w:val="center"/>
        <w:rPr>
          <w:b/>
          <w:sz w:val="24"/>
          <w:szCs w:val="24"/>
        </w:rPr>
      </w:pPr>
      <w:r w:rsidRPr="009D2374">
        <w:rPr>
          <w:b/>
          <w:sz w:val="24"/>
          <w:szCs w:val="24"/>
        </w:rPr>
        <w:t>IX. Визначення заходів, за допомогою яких здійснюватиметься відстеження результативності дії регуляторного акта</w:t>
      </w:r>
    </w:p>
    <w:p w:rsidR="00274EDA" w:rsidRPr="00274EDA" w:rsidRDefault="00274EDA" w:rsidP="00274EDA">
      <w:pPr>
        <w:ind w:firstLine="708"/>
        <w:jc w:val="both"/>
        <w:rPr>
          <w:sz w:val="24"/>
          <w:szCs w:val="24"/>
        </w:rPr>
      </w:pPr>
      <w:r w:rsidRPr="00274EDA">
        <w:rPr>
          <w:sz w:val="24"/>
          <w:szCs w:val="24"/>
        </w:rPr>
        <w:t>Відстеження результативності регуляторного акту буде здійснюватись фінансовим управлінням Ічнянської міської ради.</w:t>
      </w:r>
    </w:p>
    <w:p w:rsidR="00274EDA" w:rsidRPr="00274EDA" w:rsidRDefault="00274EDA" w:rsidP="00274EDA">
      <w:pPr>
        <w:ind w:firstLine="708"/>
        <w:jc w:val="both"/>
        <w:rPr>
          <w:sz w:val="24"/>
          <w:szCs w:val="24"/>
        </w:rPr>
      </w:pPr>
      <w:r w:rsidRPr="00274EDA">
        <w:rPr>
          <w:sz w:val="24"/>
          <w:szCs w:val="24"/>
        </w:rPr>
        <w:t>Метод проведення відстеження результативності: статистичний.</w:t>
      </w:r>
    </w:p>
    <w:p w:rsidR="00274EDA" w:rsidRPr="00274EDA" w:rsidRDefault="00274EDA" w:rsidP="00274EDA">
      <w:pPr>
        <w:ind w:firstLine="708"/>
        <w:jc w:val="both"/>
        <w:rPr>
          <w:sz w:val="24"/>
          <w:szCs w:val="24"/>
        </w:rPr>
      </w:pPr>
      <w:r w:rsidRPr="00274EDA">
        <w:rPr>
          <w:sz w:val="24"/>
          <w:szCs w:val="24"/>
        </w:rPr>
        <w:t>Вид даних, за допомогою яких здійснюватиметься відстеження результативності:</w:t>
      </w:r>
    </w:p>
    <w:p w:rsidR="00274EDA" w:rsidRPr="00274EDA" w:rsidRDefault="00274EDA" w:rsidP="00274EDA">
      <w:pPr>
        <w:ind w:firstLine="708"/>
        <w:jc w:val="both"/>
        <w:rPr>
          <w:sz w:val="24"/>
          <w:szCs w:val="24"/>
        </w:rPr>
      </w:pPr>
      <w:r w:rsidRPr="00274EDA">
        <w:rPr>
          <w:sz w:val="24"/>
          <w:szCs w:val="24"/>
        </w:rPr>
        <w:t>Статистичні</w:t>
      </w:r>
    </w:p>
    <w:p w:rsidR="00274EDA" w:rsidRPr="00274EDA" w:rsidRDefault="00274EDA" w:rsidP="00274EDA">
      <w:pPr>
        <w:pStyle w:val="af9"/>
        <w:numPr>
          <w:ilvl w:val="0"/>
          <w:numId w:val="4"/>
        </w:numPr>
        <w:jc w:val="both"/>
        <w:rPr>
          <w:sz w:val="24"/>
          <w:szCs w:val="24"/>
        </w:rPr>
      </w:pPr>
      <w:r w:rsidRPr="00274EDA">
        <w:rPr>
          <w:sz w:val="24"/>
          <w:szCs w:val="24"/>
        </w:rPr>
        <w:t>інформація фінансового управління.</w:t>
      </w:r>
    </w:p>
    <w:p w:rsidR="00274EDA" w:rsidRPr="00274EDA" w:rsidRDefault="00274EDA" w:rsidP="00274EDA">
      <w:pPr>
        <w:ind w:firstLine="708"/>
        <w:jc w:val="both"/>
        <w:rPr>
          <w:sz w:val="24"/>
          <w:szCs w:val="24"/>
        </w:rPr>
      </w:pPr>
      <w:r w:rsidRPr="00274EDA">
        <w:rPr>
          <w:sz w:val="24"/>
          <w:szCs w:val="24"/>
        </w:rPr>
        <w:t>Базове відстеження результативності регуляторного акта буде здійснюватися до дня набрання чинності цим регуляторним актом.</w:t>
      </w:r>
    </w:p>
    <w:p w:rsidR="00274EDA" w:rsidRPr="00274EDA" w:rsidRDefault="00274EDA" w:rsidP="00274EDA">
      <w:pPr>
        <w:ind w:firstLine="708"/>
        <w:jc w:val="both"/>
        <w:rPr>
          <w:sz w:val="24"/>
          <w:szCs w:val="24"/>
        </w:rPr>
      </w:pPr>
      <w:r w:rsidRPr="00274EDA">
        <w:rPr>
          <w:sz w:val="24"/>
          <w:szCs w:val="24"/>
        </w:rPr>
        <w:t>Повторне відстеження результативності регуляторного акта планується здійснювати через рік з дня набрання ним чинності.</w:t>
      </w:r>
    </w:p>
    <w:p w:rsidR="00274EDA" w:rsidRPr="00274EDA" w:rsidRDefault="00274EDA" w:rsidP="00274EDA">
      <w:pPr>
        <w:ind w:firstLine="708"/>
        <w:jc w:val="both"/>
        <w:rPr>
          <w:sz w:val="24"/>
          <w:szCs w:val="24"/>
        </w:rPr>
      </w:pPr>
      <w:r w:rsidRPr="00274EDA">
        <w:rPr>
          <w:sz w:val="24"/>
          <w:szCs w:val="24"/>
        </w:rPr>
        <w:t>Періодичні відстеження результативності регуляторного акта будуть здійснюватись раз на кожні три роки починаючи з дня закінчення заходів з повторного відстеження результативності цього акта.</w:t>
      </w:r>
    </w:p>
    <w:p w:rsidR="00725D53" w:rsidRPr="00274EDA" w:rsidRDefault="00725D53" w:rsidP="001C06D2">
      <w:pPr>
        <w:ind w:firstLine="708"/>
        <w:jc w:val="both"/>
        <w:rPr>
          <w:sz w:val="24"/>
          <w:szCs w:val="24"/>
        </w:rPr>
      </w:pPr>
    </w:p>
    <w:p w:rsidR="00C14557" w:rsidRPr="00C14557" w:rsidRDefault="00C14557" w:rsidP="0054180D">
      <w:pPr>
        <w:ind w:firstLine="708"/>
        <w:jc w:val="both"/>
        <w:rPr>
          <w:sz w:val="24"/>
          <w:szCs w:val="24"/>
        </w:rPr>
      </w:pPr>
    </w:p>
    <w:p w:rsidR="0054180D" w:rsidRPr="0089539F" w:rsidRDefault="001C4B05" w:rsidP="0089539F">
      <w:pPr>
        <w:ind w:firstLine="708"/>
        <w:jc w:val="center"/>
        <w:rPr>
          <w:b/>
          <w:sz w:val="24"/>
          <w:szCs w:val="24"/>
        </w:rPr>
      </w:pPr>
      <w:r w:rsidRPr="0089539F">
        <w:rPr>
          <w:b/>
          <w:sz w:val="24"/>
          <w:szCs w:val="24"/>
        </w:rPr>
        <w:t>Міський голова</w:t>
      </w:r>
      <w:r w:rsidRPr="0089539F">
        <w:rPr>
          <w:b/>
          <w:sz w:val="24"/>
          <w:szCs w:val="24"/>
        </w:rPr>
        <w:tab/>
      </w:r>
      <w:r w:rsidRPr="0089539F">
        <w:rPr>
          <w:b/>
          <w:sz w:val="24"/>
          <w:szCs w:val="24"/>
        </w:rPr>
        <w:tab/>
      </w:r>
      <w:r w:rsidRPr="0089539F">
        <w:rPr>
          <w:b/>
          <w:sz w:val="24"/>
          <w:szCs w:val="24"/>
        </w:rPr>
        <w:tab/>
      </w:r>
      <w:r w:rsidRPr="0089539F">
        <w:rPr>
          <w:b/>
          <w:sz w:val="24"/>
          <w:szCs w:val="24"/>
        </w:rPr>
        <w:tab/>
      </w:r>
      <w:r w:rsidRPr="0089539F">
        <w:rPr>
          <w:b/>
          <w:sz w:val="24"/>
          <w:szCs w:val="24"/>
        </w:rPr>
        <w:tab/>
        <w:t xml:space="preserve">    О. В. </w:t>
      </w:r>
      <w:proofErr w:type="spellStart"/>
      <w:r w:rsidRPr="0089539F">
        <w:rPr>
          <w:b/>
          <w:sz w:val="24"/>
          <w:szCs w:val="24"/>
        </w:rPr>
        <w:t>Бутурлим</w:t>
      </w:r>
      <w:proofErr w:type="spellEnd"/>
    </w:p>
    <w:p w:rsidR="007734E1" w:rsidRDefault="007734E1" w:rsidP="00295B1F">
      <w:pPr>
        <w:ind w:firstLine="708"/>
        <w:jc w:val="both"/>
        <w:rPr>
          <w:sz w:val="24"/>
          <w:szCs w:val="24"/>
        </w:rPr>
      </w:pPr>
    </w:p>
    <w:p w:rsidR="005B0BA8" w:rsidRDefault="005B0BA8" w:rsidP="00295B1F">
      <w:pPr>
        <w:ind w:firstLine="708"/>
        <w:jc w:val="both"/>
        <w:rPr>
          <w:sz w:val="24"/>
          <w:szCs w:val="24"/>
        </w:rPr>
      </w:pPr>
    </w:p>
    <w:p w:rsidR="005B0BA8" w:rsidRDefault="005B0BA8" w:rsidP="00295B1F">
      <w:pPr>
        <w:ind w:firstLine="708"/>
        <w:jc w:val="both"/>
        <w:rPr>
          <w:sz w:val="24"/>
          <w:szCs w:val="24"/>
        </w:rPr>
      </w:pPr>
    </w:p>
    <w:p w:rsidR="005B0BA8" w:rsidRDefault="005B0BA8" w:rsidP="00295B1F">
      <w:pPr>
        <w:ind w:firstLine="708"/>
        <w:jc w:val="both"/>
        <w:rPr>
          <w:sz w:val="24"/>
          <w:szCs w:val="24"/>
        </w:rPr>
      </w:pPr>
    </w:p>
    <w:p w:rsidR="005B0BA8" w:rsidRDefault="005B0BA8" w:rsidP="00295B1F">
      <w:pPr>
        <w:ind w:firstLine="708"/>
        <w:jc w:val="both"/>
        <w:rPr>
          <w:sz w:val="24"/>
          <w:szCs w:val="24"/>
        </w:rPr>
      </w:pPr>
    </w:p>
    <w:p w:rsidR="001C4B05" w:rsidRDefault="001C4B05" w:rsidP="00295B1F">
      <w:pPr>
        <w:ind w:firstLine="708"/>
        <w:jc w:val="both"/>
        <w:rPr>
          <w:sz w:val="24"/>
          <w:szCs w:val="24"/>
        </w:rPr>
      </w:pPr>
    </w:p>
    <w:p w:rsidR="001C4B05" w:rsidRDefault="001C4B05" w:rsidP="00295B1F">
      <w:pPr>
        <w:ind w:firstLine="708"/>
        <w:jc w:val="both"/>
        <w:rPr>
          <w:sz w:val="24"/>
          <w:szCs w:val="24"/>
        </w:rPr>
      </w:pPr>
    </w:p>
    <w:p w:rsidR="001C4B05" w:rsidRDefault="001C4B05" w:rsidP="00295B1F">
      <w:pPr>
        <w:ind w:firstLine="708"/>
        <w:jc w:val="both"/>
        <w:rPr>
          <w:sz w:val="24"/>
          <w:szCs w:val="24"/>
        </w:rPr>
      </w:pPr>
    </w:p>
    <w:p w:rsidR="001C4B05" w:rsidRDefault="001C4B05" w:rsidP="00295B1F">
      <w:pPr>
        <w:ind w:firstLine="708"/>
        <w:jc w:val="both"/>
        <w:rPr>
          <w:sz w:val="24"/>
          <w:szCs w:val="24"/>
        </w:rPr>
      </w:pPr>
    </w:p>
    <w:p w:rsidR="001C4B05" w:rsidRDefault="001C4B05" w:rsidP="00295B1F">
      <w:pPr>
        <w:ind w:firstLine="708"/>
        <w:jc w:val="both"/>
        <w:rPr>
          <w:sz w:val="24"/>
          <w:szCs w:val="24"/>
        </w:rPr>
      </w:pPr>
    </w:p>
    <w:p w:rsidR="001C4B05" w:rsidRDefault="001C4B05" w:rsidP="00295B1F">
      <w:pPr>
        <w:ind w:firstLine="708"/>
        <w:jc w:val="both"/>
        <w:rPr>
          <w:sz w:val="24"/>
          <w:szCs w:val="24"/>
        </w:rPr>
      </w:pPr>
    </w:p>
    <w:p w:rsidR="001C4B05" w:rsidRDefault="001C4B05" w:rsidP="00295B1F">
      <w:pPr>
        <w:ind w:firstLine="708"/>
        <w:jc w:val="both"/>
        <w:rPr>
          <w:sz w:val="24"/>
          <w:szCs w:val="24"/>
        </w:rPr>
      </w:pPr>
    </w:p>
    <w:p w:rsidR="001C4B05" w:rsidRDefault="001C4B05" w:rsidP="00295B1F">
      <w:pPr>
        <w:ind w:firstLine="708"/>
        <w:jc w:val="both"/>
        <w:rPr>
          <w:sz w:val="24"/>
          <w:szCs w:val="24"/>
        </w:rPr>
      </w:pPr>
    </w:p>
    <w:p w:rsidR="001C4B05" w:rsidRDefault="001C4B05" w:rsidP="00295B1F">
      <w:pPr>
        <w:ind w:firstLine="708"/>
        <w:jc w:val="both"/>
        <w:rPr>
          <w:sz w:val="24"/>
          <w:szCs w:val="24"/>
        </w:rPr>
      </w:pPr>
    </w:p>
    <w:p w:rsidR="001C4B05" w:rsidRDefault="001C4B05" w:rsidP="00295B1F">
      <w:pPr>
        <w:ind w:firstLine="708"/>
        <w:jc w:val="both"/>
        <w:rPr>
          <w:sz w:val="24"/>
          <w:szCs w:val="24"/>
        </w:rPr>
      </w:pPr>
    </w:p>
    <w:p w:rsidR="001C4B05" w:rsidRDefault="001C4B05" w:rsidP="00295B1F">
      <w:pPr>
        <w:ind w:firstLine="708"/>
        <w:jc w:val="both"/>
        <w:rPr>
          <w:sz w:val="24"/>
          <w:szCs w:val="24"/>
        </w:rPr>
      </w:pPr>
    </w:p>
    <w:p w:rsidR="005B0BA8" w:rsidRPr="00C1579A" w:rsidRDefault="005B0BA8" w:rsidP="005B0BA8">
      <w:pPr>
        <w:pStyle w:val="af0"/>
        <w:shd w:val="clear" w:color="auto" w:fill="auto"/>
        <w:tabs>
          <w:tab w:val="left" w:pos="567"/>
        </w:tabs>
        <w:spacing w:line="270" w:lineRule="exact"/>
        <w:ind w:left="5103" w:firstLine="142"/>
        <w:jc w:val="center"/>
        <w:rPr>
          <w:sz w:val="24"/>
          <w:szCs w:val="24"/>
          <w:lang w:val="uk-UA"/>
        </w:rPr>
      </w:pPr>
      <w:r w:rsidRPr="00DD79BD">
        <w:rPr>
          <w:color w:val="FF0000"/>
          <w:sz w:val="24"/>
          <w:szCs w:val="24"/>
          <w:lang w:val="uk-UA"/>
        </w:rPr>
        <w:lastRenderedPageBreak/>
        <w:t xml:space="preserve">             </w:t>
      </w:r>
      <w:r w:rsidRPr="00C1579A">
        <w:rPr>
          <w:sz w:val="24"/>
          <w:szCs w:val="24"/>
          <w:lang w:val="uk-UA"/>
        </w:rPr>
        <w:t xml:space="preserve">Додаток </w:t>
      </w:r>
    </w:p>
    <w:p w:rsidR="005B0BA8" w:rsidRPr="00C1579A" w:rsidRDefault="005B0BA8" w:rsidP="005B0BA8">
      <w:pPr>
        <w:pStyle w:val="af0"/>
        <w:shd w:val="clear" w:color="auto" w:fill="auto"/>
        <w:spacing w:line="270" w:lineRule="exact"/>
        <w:ind w:left="5103" w:firstLine="142"/>
        <w:jc w:val="center"/>
        <w:rPr>
          <w:sz w:val="24"/>
          <w:szCs w:val="24"/>
          <w:lang w:val="uk-UA"/>
        </w:rPr>
      </w:pPr>
      <w:r w:rsidRPr="00C1579A">
        <w:rPr>
          <w:sz w:val="24"/>
          <w:szCs w:val="24"/>
          <w:lang w:val="uk-UA"/>
        </w:rPr>
        <w:t xml:space="preserve">               до </w:t>
      </w:r>
      <w:r w:rsidR="003075A6" w:rsidRPr="00C1579A">
        <w:rPr>
          <w:sz w:val="24"/>
          <w:szCs w:val="24"/>
          <w:lang w:val="uk-UA"/>
        </w:rPr>
        <w:t>А</w:t>
      </w:r>
      <w:r w:rsidRPr="00C1579A">
        <w:rPr>
          <w:sz w:val="24"/>
          <w:szCs w:val="24"/>
          <w:lang w:val="uk-UA"/>
        </w:rPr>
        <w:t>налізу регуляторного впливу</w:t>
      </w:r>
    </w:p>
    <w:p w:rsidR="005B0BA8" w:rsidRPr="00C1579A" w:rsidRDefault="005B0BA8" w:rsidP="005B0BA8">
      <w:pPr>
        <w:pStyle w:val="af0"/>
        <w:shd w:val="clear" w:color="auto" w:fill="auto"/>
        <w:spacing w:line="270" w:lineRule="exact"/>
        <w:jc w:val="center"/>
        <w:rPr>
          <w:b/>
          <w:sz w:val="24"/>
          <w:szCs w:val="24"/>
          <w:lang w:val="uk-UA"/>
        </w:rPr>
      </w:pPr>
    </w:p>
    <w:p w:rsidR="005B0BA8" w:rsidRPr="00C1579A" w:rsidRDefault="005B0BA8" w:rsidP="005B0BA8">
      <w:pPr>
        <w:pStyle w:val="af0"/>
        <w:shd w:val="clear" w:color="auto" w:fill="auto"/>
        <w:spacing w:line="270" w:lineRule="exact"/>
        <w:jc w:val="center"/>
        <w:rPr>
          <w:sz w:val="24"/>
          <w:szCs w:val="24"/>
          <w:lang w:val="uk-UA"/>
        </w:rPr>
      </w:pPr>
      <w:r w:rsidRPr="00C1579A">
        <w:rPr>
          <w:sz w:val="24"/>
          <w:szCs w:val="24"/>
          <w:lang w:val="uk-UA"/>
        </w:rPr>
        <w:t>ТЕСТ</w:t>
      </w:r>
    </w:p>
    <w:p w:rsidR="005B0BA8" w:rsidRPr="00C1579A" w:rsidRDefault="005B0BA8" w:rsidP="005B0BA8">
      <w:pPr>
        <w:pStyle w:val="af0"/>
        <w:shd w:val="clear" w:color="auto" w:fill="auto"/>
        <w:spacing w:line="270" w:lineRule="exact"/>
        <w:jc w:val="center"/>
        <w:rPr>
          <w:sz w:val="24"/>
          <w:szCs w:val="24"/>
          <w:lang w:val="uk-UA"/>
        </w:rPr>
      </w:pPr>
      <w:r w:rsidRPr="00C1579A">
        <w:rPr>
          <w:sz w:val="24"/>
          <w:szCs w:val="24"/>
          <w:lang w:val="uk-UA"/>
        </w:rPr>
        <w:t xml:space="preserve"> малого підприємництва (М-Тест)</w:t>
      </w:r>
    </w:p>
    <w:p w:rsidR="005B0BA8" w:rsidRPr="00C1579A" w:rsidRDefault="005B0BA8" w:rsidP="005B0BA8">
      <w:pPr>
        <w:pStyle w:val="af0"/>
        <w:shd w:val="clear" w:color="auto" w:fill="auto"/>
        <w:spacing w:line="270" w:lineRule="exact"/>
        <w:ind w:firstLine="851"/>
        <w:jc w:val="both"/>
        <w:rPr>
          <w:sz w:val="24"/>
          <w:szCs w:val="24"/>
          <w:lang w:val="uk-UA"/>
        </w:rPr>
      </w:pPr>
    </w:p>
    <w:p w:rsidR="005B0BA8" w:rsidRPr="00C1579A" w:rsidRDefault="005B0BA8" w:rsidP="005B0BA8">
      <w:pPr>
        <w:pStyle w:val="af0"/>
        <w:shd w:val="clear" w:color="auto" w:fill="auto"/>
        <w:spacing w:line="270" w:lineRule="exact"/>
        <w:ind w:firstLine="567"/>
        <w:jc w:val="both"/>
        <w:rPr>
          <w:sz w:val="24"/>
          <w:szCs w:val="24"/>
          <w:lang w:val="uk-UA"/>
        </w:rPr>
      </w:pPr>
      <w:r w:rsidRPr="00C1579A">
        <w:rPr>
          <w:sz w:val="24"/>
          <w:szCs w:val="24"/>
          <w:lang w:val="uk-UA"/>
        </w:rPr>
        <w:t xml:space="preserve">1. Консультації з представниками </w:t>
      </w:r>
      <w:proofErr w:type="spellStart"/>
      <w:r w:rsidRPr="00C1579A">
        <w:rPr>
          <w:sz w:val="24"/>
          <w:szCs w:val="24"/>
          <w:lang w:val="uk-UA"/>
        </w:rPr>
        <w:t>мікро-</w:t>
      </w:r>
      <w:proofErr w:type="spellEnd"/>
      <w:r w:rsidRPr="00C1579A">
        <w:rPr>
          <w:sz w:val="24"/>
          <w:szCs w:val="24"/>
          <w:lang w:val="uk-UA"/>
        </w:rPr>
        <w:t xml:space="preserve"> та малого підприємництва щодо оцінки впливу регулювання </w:t>
      </w:r>
    </w:p>
    <w:p w:rsidR="005B0BA8" w:rsidRPr="00C1579A" w:rsidRDefault="001C4B05" w:rsidP="005B0BA8">
      <w:pPr>
        <w:pStyle w:val="af0"/>
        <w:shd w:val="clear" w:color="auto" w:fill="auto"/>
        <w:spacing w:line="270" w:lineRule="exact"/>
        <w:ind w:firstLine="567"/>
        <w:jc w:val="both"/>
        <w:rPr>
          <w:sz w:val="24"/>
          <w:szCs w:val="24"/>
          <w:lang w:val="uk-UA"/>
        </w:rPr>
      </w:pPr>
      <w:r w:rsidRPr="00C1579A">
        <w:rPr>
          <w:sz w:val="24"/>
          <w:szCs w:val="24"/>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03.03.2021 року по 05.04.2021 рік</w:t>
      </w:r>
      <w:r w:rsidR="005B0BA8" w:rsidRPr="00C1579A">
        <w:rPr>
          <w:sz w:val="24"/>
          <w:szCs w:val="24"/>
          <w:lang w:val="uk-UA"/>
        </w:rPr>
        <w:t>.</w:t>
      </w:r>
    </w:p>
    <w:p w:rsidR="005B0BA8" w:rsidRPr="00C1579A" w:rsidRDefault="005B0BA8" w:rsidP="005B0BA8">
      <w:pPr>
        <w:pStyle w:val="af0"/>
        <w:shd w:val="clear" w:color="auto" w:fill="auto"/>
        <w:spacing w:line="270" w:lineRule="exact"/>
        <w:jc w:val="center"/>
        <w:rPr>
          <w:color w:val="FF0000"/>
          <w:sz w:val="24"/>
          <w:szCs w:val="24"/>
        </w:rPr>
      </w:pPr>
    </w:p>
    <w:tbl>
      <w:tblPr>
        <w:tblStyle w:val="af8"/>
        <w:tblW w:w="9639" w:type="dxa"/>
        <w:tblInd w:w="108" w:type="dxa"/>
        <w:tblLook w:val="04A0" w:firstRow="1" w:lastRow="0" w:firstColumn="1" w:lastColumn="0" w:noHBand="0" w:noVBand="1"/>
      </w:tblPr>
      <w:tblGrid>
        <w:gridCol w:w="1469"/>
        <w:gridCol w:w="3720"/>
        <w:gridCol w:w="1632"/>
        <w:gridCol w:w="2818"/>
      </w:tblGrid>
      <w:tr w:rsidR="005B0BA8" w:rsidRPr="00C1579A" w:rsidTr="00F229A4">
        <w:tc>
          <w:tcPr>
            <w:tcW w:w="1469" w:type="dxa"/>
          </w:tcPr>
          <w:p w:rsidR="005B0BA8" w:rsidRPr="00C1579A" w:rsidRDefault="005B0BA8"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Порядковий</w:t>
            </w:r>
          </w:p>
          <w:p w:rsidR="005B0BA8" w:rsidRPr="00C1579A" w:rsidRDefault="005B0BA8"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номер</w:t>
            </w:r>
          </w:p>
          <w:p w:rsidR="005B0BA8" w:rsidRPr="00C1579A" w:rsidRDefault="005B0BA8" w:rsidP="00F229A4">
            <w:pPr>
              <w:pStyle w:val="afa"/>
              <w:jc w:val="center"/>
              <w:rPr>
                <w:rFonts w:ascii="Times New Roman" w:hAnsi="Times New Roman" w:cs="Times New Roman"/>
                <w:sz w:val="24"/>
                <w:szCs w:val="24"/>
              </w:rPr>
            </w:pPr>
          </w:p>
        </w:tc>
        <w:tc>
          <w:tcPr>
            <w:tcW w:w="3776" w:type="dxa"/>
          </w:tcPr>
          <w:p w:rsidR="005B0BA8" w:rsidRPr="00C1579A" w:rsidRDefault="005B0BA8"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Вид консультації (публічні</w:t>
            </w:r>
          </w:p>
          <w:p w:rsidR="005B0BA8" w:rsidRPr="00C1579A" w:rsidRDefault="005B0BA8"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консультації прямі (круглі столи,</w:t>
            </w:r>
          </w:p>
          <w:p w:rsidR="005B0BA8" w:rsidRPr="00C1579A" w:rsidRDefault="005B0BA8"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наради, робочі зустрічі тощо),</w:t>
            </w:r>
          </w:p>
          <w:p w:rsidR="005B0BA8" w:rsidRPr="00C1579A" w:rsidRDefault="005B0BA8" w:rsidP="00F229A4">
            <w:pPr>
              <w:pStyle w:val="afa"/>
              <w:jc w:val="center"/>
              <w:rPr>
                <w:rFonts w:ascii="Times New Roman" w:hAnsi="Times New Roman" w:cs="Times New Roman"/>
                <w:sz w:val="24"/>
                <w:szCs w:val="24"/>
              </w:rPr>
            </w:pPr>
            <w:proofErr w:type="spellStart"/>
            <w:r w:rsidRPr="00C1579A">
              <w:rPr>
                <w:rFonts w:ascii="Times New Roman" w:hAnsi="Times New Roman" w:cs="Times New Roman"/>
                <w:sz w:val="24"/>
                <w:szCs w:val="24"/>
              </w:rPr>
              <w:t>інтернет-консультації</w:t>
            </w:r>
            <w:proofErr w:type="spellEnd"/>
            <w:r w:rsidRPr="00C1579A">
              <w:rPr>
                <w:rFonts w:ascii="Times New Roman" w:hAnsi="Times New Roman" w:cs="Times New Roman"/>
                <w:sz w:val="24"/>
                <w:szCs w:val="24"/>
              </w:rPr>
              <w:t xml:space="preserve"> прямі</w:t>
            </w:r>
          </w:p>
          <w:p w:rsidR="005B0BA8" w:rsidRPr="00C1579A" w:rsidRDefault="005B0BA8"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w:t>
            </w:r>
            <w:proofErr w:type="spellStart"/>
            <w:r w:rsidRPr="00C1579A">
              <w:rPr>
                <w:rFonts w:ascii="Times New Roman" w:hAnsi="Times New Roman" w:cs="Times New Roman"/>
                <w:sz w:val="24"/>
                <w:szCs w:val="24"/>
              </w:rPr>
              <w:t>інтернет-форуми</w:t>
            </w:r>
            <w:proofErr w:type="spellEnd"/>
            <w:r w:rsidRPr="00C1579A">
              <w:rPr>
                <w:rFonts w:ascii="Times New Roman" w:hAnsi="Times New Roman" w:cs="Times New Roman"/>
                <w:sz w:val="24"/>
                <w:szCs w:val="24"/>
              </w:rPr>
              <w:t>, соціальні</w:t>
            </w:r>
          </w:p>
          <w:p w:rsidR="005B0BA8" w:rsidRPr="00C1579A" w:rsidRDefault="005B0BA8"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мережі тощо), запити (до</w:t>
            </w:r>
          </w:p>
          <w:p w:rsidR="005B0BA8" w:rsidRPr="00C1579A" w:rsidRDefault="005B0BA8"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підприємців, експертів, науковців</w:t>
            </w:r>
          </w:p>
          <w:p w:rsidR="005B0BA8" w:rsidRPr="00C1579A" w:rsidRDefault="005B0BA8"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тощо)</w:t>
            </w:r>
          </w:p>
        </w:tc>
        <w:tc>
          <w:tcPr>
            <w:tcW w:w="1559" w:type="dxa"/>
          </w:tcPr>
          <w:p w:rsidR="005B0BA8" w:rsidRPr="00C1579A" w:rsidRDefault="005B0BA8"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Кількість</w:t>
            </w:r>
          </w:p>
          <w:p w:rsidR="005B0BA8" w:rsidRPr="00C1579A" w:rsidRDefault="005B0BA8"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учасників</w:t>
            </w:r>
          </w:p>
          <w:p w:rsidR="005B0BA8" w:rsidRPr="00C1579A" w:rsidRDefault="005B0BA8"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консультацій,</w:t>
            </w:r>
          </w:p>
          <w:p w:rsidR="005B0BA8" w:rsidRPr="00C1579A" w:rsidRDefault="005B0BA8"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осіб</w:t>
            </w:r>
          </w:p>
          <w:p w:rsidR="005B0BA8" w:rsidRPr="00C1579A" w:rsidRDefault="005B0BA8" w:rsidP="00F229A4">
            <w:pPr>
              <w:pStyle w:val="afa"/>
              <w:jc w:val="center"/>
              <w:rPr>
                <w:rFonts w:ascii="Times New Roman" w:hAnsi="Times New Roman" w:cs="Times New Roman"/>
                <w:sz w:val="24"/>
                <w:szCs w:val="24"/>
              </w:rPr>
            </w:pPr>
          </w:p>
        </w:tc>
        <w:tc>
          <w:tcPr>
            <w:tcW w:w="2835" w:type="dxa"/>
          </w:tcPr>
          <w:p w:rsidR="005B0BA8" w:rsidRPr="00C1579A" w:rsidRDefault="005B0BA8"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Основні результати</w:t>
            </w:r>
          </w:p>
          <w:p w:rsidR="005B0BA8" w:rsidRPr="00C1579A" w:rsidRDefault="005B0BA8"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консультацій (опис)</w:t>
            </w:r>
          </w:p>
        </w:tc>
      </w:tr>
      <w:tr w:rsidR="001C4B05" w:rsidRPr="00C1579A" w:rsidTr="00F229A4">
        <w:tc>
          <w:tcPr>
            <w:tcW w:w="1469" w:type="dxa"/>
          </w:tcPr>
          <w:p w:rsidR="001C4B05" w:rsidRPr="00C1579A" w:rsidRDefault="001C4B05"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1</w:t>
            </w:r>
          </w:p>
          <w:p w:rsidR="001C4B05" w:rsidRPr="00C1579A" w:rsidRDefault="001C4B05" w:rsidP="00F229A4">
            <w:pPr>
              <w:pStyle w:val="afa"/>
              <w:rPr>
                <w:rFonts w:ascii="Times New Roman" w:hAnsi="Times New Roman" w:cs="Times New Roman"/>
                <w:sz w:val="24"/>
                <w:szCs w:val="24"/>
              </w:rPr>
            </w:pPr>
          </w:p>
          <w:p w:rsidR="001C4B05" w:rsidRPr="00C1579A" w:rsidRDefault="001C4B05" w:rsidP="00F229A4">
            <w:pPr>
              <w:pStyle w:val="afa"/>
              <w:rPr>
                <w:rFonts w:ascii="Times New Roman" w:hAnsi="Times New Roman" w:cs="Times New Roman"/>
                <w:sz w:val="24"/>
                <w:szCs w:val="24"/>
                <w:highlight w:val="yellow"/>
              </w:rPr>
            </w:pPr>
          </w:p>
        </w:tc>
        <w:tc>
          <w:tcPr>
            <w:tcW w:w="3776" w:type="dxa"/>
          </w:tcPr>
          <w:p w:rsidR="001C4B05" w:rsidRPr="00C1579A" w:rsidRDefault="001C4B05" w:rsidP="00F229A4">
            <w:pPr>
              <w:pStyle w:val="afa"/>
              <w:rPr>
                <w:rFonts w:ascii="Times New Roman" w:hAnsi="Times New Roman" w:cs="Times New Roman"/>
                <w:sz w:val="24"/>
                <w:szCs w:val="24"/>
              </w:rPr>
            </w:pPr>
            <w:r w:rsidRPr="00C1579A">
              <w:rPr>
                <w:rFonts w:ascii="Times New Roman" w:hAnsi="Times New Roman" w:cs="Times New Roman"/>
                <w:sz w:val="24"/>
                <w:szCs w:val="24"/>
              </w:rPr>
              <w:t>Робочі наради та зустрічі з суб’єктами господарювання (опитування)</w:t>
            </w:r>
          </w:p>
        </w:tc>
        <w:tc>
          <w:tcPr>
            <w:tcW w:w="1559" w:type="dxa"/>
          </w:tcPr>
          <w:p w:rsidR="001C4B05" w:rsidRPr="00C1579A" w:rsidRDefault="001C4B05" w:rsidP="001C4B05">
            <w:pPr>
              <w:jc w:val="center"/>
              <w:rPr>
                <w:sz w:val="24"/>
                <w:szCs w:val="24"/>
              </w:rPr>
            </w:pPr>
            <w:r w:rsidRPr="00C1579A">
              <w:rPr>
                <w:sz w:val="24"/>
                <w:szCs w:val="24"/>
              </w:rPr>
              <w:t>7</w:t>
            </w:r>
          </w:p>
        </w:tc>
        <w:tc>
          <w:tcPr>
            <w:tcW w:w="2835" w:type="dxa"/>
            <w:vMerge w:val="restart"/>
          </w:tcPr>
          <w:p w:rsidR="001C4B05" w:rsidRPr="00C1579A" w:rsidRDefault="001C4B05"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 xml:space="preserve">Обговорено та  запропоновано включити територію сіл </w:t>
            </w:r>
            <w:proofErr w:type="spellStart"/>
            <w:r w:rsidRPr="00C1579A">
              <w:rPr>
                <w:rFonts w:ascii="Times New Roman" w:hAnsi="Times New Roman" w:cs="Times New Roman"/>
                <w:sz w:val="24"/>
                <w:szCs w:val="24"/>
              </w:rPr>
              <w:t>Рожн</w:t>
            </w:r>
            <w:r w:rsidR="009C6BB4" w:rsidRPr="00C1579A">
              <w:rPr>
                <w:rFonts w:ascii="Times New Roman" w:hAnsi="Times New Roman" w:cs="Times New Roman"/>
                <w:sz w:val="24"/>
                <w:szCs w:val="24"/>
              </w:rPr>
              <w:t>івка</w:t>
            </w:r>
            <w:proofErr w:type="spellEnd"/>
            <w:r w:rsidR="009C6BB4" w:rsidRPr="00C1579A">
              <w:rPr>
                <w:rFonts w:ascii="Times New Roman" w:hAnsi="Times New Roman" w:cs="Times New Roman"/>
                <w:sz w:val="24"/>
                <w:szCs w:val="24"/>
              </w:rPr>
              <w:t xml:space="preserve">, </w:t>
            </w:r>
            <w:proofErr w:type="spellStart"/>
            <w:r w:rsidR="009C6BB4" w:rsidRPr="00C1579A">
              <w:rPr>
                <w:rFonts w:ascii="Times New Roman" w:hAnsi="Times New Roman" w:cs="Times New Roman"/>
                <w:sz w:val="24"/>
                <w:szCs w:val="24"/>
              </w:rPr>
              <w:t>Максимівка</w:t>
            </w:r>
            <w:proofErr w:type="spellEnd"/>
            <w:r w:rsidR="009C6BB4" w:rsidRPr="00C1579A">
              <w:rPr>
                <w:rFonts w:ascii="Times New Roman" w:hAnsi="Times New Roman" w:cs="Times New Roman"/>
                <w:sz w:val="24"/>
                <w:szCs w:val="24"/>
              </w:rPr>
              <w:t>, Довбні як таку, на яку</w:t>
            </w:r>
            <w:r w:rsidRPr="00C1579A">
              <w:rPr>
                <w:rFonts w:ascii="Times New Roman" w:hAnsi="Times New Roman" w:cs="Times New Roman"/>
                <w:sz w:val="24"/>
                <w:szCs w:val="24"/>
              </w:rPr>
              <w:t xml:space="preserve"> буде розповсюджуватися дія даного регуляторного акта.</w:t>
            </w:r>
          </w:p>
        </w:tc>
      </w:tr>
      <w:tr w:rsidR="001C4B05" w:rsidRPr="00C1579A" w:rsidTr="00F229A4">
        <w:tc>
          <w:tcPr>
            <w:tcW w:w="1469" w:type="dxa"/>
          </w:tcPr>
          <w:p w:rsidR="001C4B05" w:rsidRPr="00C1579A" w:rsidRDefault="001C4B05"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 xml:space="preserve">2 </w:t>
            </w:r>
          </w:p>
          <w:p w:rsidR="001C4B05" w:rsidRPr="00C1579A" w:rsidRDefault="001C4B05" w:rsidP="00F229A4">
            <w:pPr>
              <w:pStyle w:val="afa"/>
              <w:jc w:val="center"/>
              <w:rPr>
                <w:rFonts w:ascii="Times New Roman" w:hAnsi="Times New Roman" w:cs="Times New Roman"/>
                <w:sz w:val="24"/>
                <w:szCs w:val="24"/>
              </w:rPr>
            </w:pPr>
          </w:p>
        </w:tc>
        <w:tc>
          <w:tcPr>
            <w:tcW w:w="3776" w:type="dxa"/>
          </w:tcPr>
          <w:p w:rsidR="001C4B05" w:rsidRPr="00C1579A" w:rsidRDefault="001C4B05" w:rsidP="00F229A4">
            <w:pPr>
              <w:pStyle w:val="afa"/>
              <w:rPr>
                <w:rFonts w:ascii="Times New Roman" w:hAnsi="Times New Roman" w:cs="Times New Roman"/>
                <w:sz w:val="24"/>
                <w:szCs w:val="24"/>
              </w:rPr>
            </w:pPr>
            <w:r w:rsidRPr="00C1579A">
              <w:rPr>
                <w:rFonts w:ascii="Times New Roman" w:hAnsi="Times New Roman" w:cs="Times New Roman"/>
                <w:sz w:val="24"/>
                <w:szCs w:val="24"/>
              </w:rPr>
              <w:t>Вид консультацій:</w:t>
            </w:r>
          </w:p>
          <w:p w:rsidR="001C4B05" w:rsidRPr="00C1579A" w:rsidRDefault="001C4B05" w:rsidP="00F229A4">
            <w:pPr>
              <w:pStyle w:val="afa"/>
              <w:rPr>
                <w:rFonts w:ascii="Times New Roman" w:hAnsi="Times New Roman" w:cs="Times New Roman"/>
                <w:sz w:val="24"/>
                <w:szCs w:val="24"/>
              </w:rPr>
            </w:pPr>
            <w:r w:rsidRPr="00C1579A">
              <w:rPr>
                <w:rFonts w:ascii="Times New Roman" w:hAnsi="Times New Roman" w:cs="Times New Roman"/>
                <w:sz w:val="24"/>
                <w:szCs w:val="24"/>
              </w:rPr>
              <w:t>телефонному та усному режимі</w:t>
            </w:r>
          </w:p>
        </w:tc>
        <w:tc>
          <w:tcPr>
            <w:tcW w:w="1559" w:type="dxa"/>
          </w:tcPr>
          <w:p w:rsidR="001C4B05" w:rsidRPr="00C1579A" w:rsidRDefault="001C4B05" w:rsidP="001C4B05">
            <w:pPr>
              <w:jc w:val="center"/>
              <w:rPr>
                <w:sz w:val="24"/>
                <w:szCs w:val="24"/>
              </w:rPr>
            </w:pPr>
            <w:r w:rsidRPr="00C1579A">
              <w:rPr>
                <w:sz w:val="24"/>
                <w:szCs w:val="24"/>
              </w:rPr>
              <w:t>14</w:t>
            </w:r>
          </w:p>
        </w:tc>
        <w:tc>
          <w:tcPr>
            <w:tcW w:w="2835" w:type="dxa"/>
            <w:vMerge/>
          </w:tcPr>
          <w:p w:rsidR="001C4B05" w:rsidRPr="00C1579A" w:rsidRDefault="001C4B05" w:rsidP="00F229A4">
            <w:pPr>
              <w:pStyle w:val="afa"/>
              <w:jc w:val="center"/>
              <w:rPr>
                <w:rFonts w:ascii="Times New Roman" w:hAnsi="Times New Roman" w:cs="Times New Roman"/>
                <w:sz w:val="24"/>
                <w:szCs w:val="24"/>
              </w:rPr>
            </w:pPr>
          </w:p>
        </w:tc>
      </w:tr>
      <w:tr w:rsidR="001C4B05" w:rsidRPr="00C1579A" w:rsidTr="00F229A4">
        <w:tc>
          <w:tcPr>
            <w:tcW w:w="1469" w:type="dxa"/>
          </w:tcPr>
          <w:p w:rsidR="001C4B05" w:rsidRPr="00C1579A" w:rsidRDefault="001C4B05" w:rsidP="00F229A4">
            <w:pPr>
              <w:pStyle w:val="afa"/>
              <w:jc w:val="center"/>
              <w:rPr>
                <w:rFonts w:ascii="Times New Roman" w:hAnsi="Times New Roman" w:cs="Times New Roman"/>
                <w:sz w:val="24"/>
                <w:szCs w:val="24"/>
              </w:rPr>
            </w:pPr>
            <w:r w:rsidRPr="00C1579A">
              <w:rPr>
                <w:rFonts w:ascii="Times New Roman" w:hAnsi="Times New Roman" w:cs="Times New Roman"/>
                <w:sz w:val="24"/>
                <w:szCs w:val="24"/>
              </w:rPr>
              <w:t>3</w:t>
            </w:r>
          </w:p>
        </w:tc>
        <w:tc>
          <w:tcPr>
            <w:tcW w:w="3776" w:type="dxa"/>
          </w:tcPr>
          <w:p w:rsidR="001C4B05" w:rsidRPr="00C1579A" w:rsidRDefault="001C4B05" w:rsidP="00F229A4">
            <w:pPr>
              <w:pStyle w:val="afa"/>
              <w:rPr>
                <w:rFonts w:ascii="Times New Roman" w:hAnsi="Times New Roman" w:cs="Times New Roman"/>
                <w:sz w:val="24"/>
                <w:szCs w:val="24"/>
              </w:rPr>
            </w:pPr>
            <w:r w:rsidRPr="00C1579A">
              <w:rPr>
                <w:rFonts w:ascii="Times New Roman" w:hAnsi="Times New Roman" w:cs="Times New Roman"/>
                <w:sz w:val="24"/>
                <w:szCs w:val="24"/>
              </w:rPr>
              <w:t>Засідання постійної комісії міської ради з питань  бюджету і фінансів</w:t>
            </w:r>
          </w:p>
          <w:p w:rsidR="001C4B05" w:rsidRPr="00C1579A" w:rsidRDefault="001C4B05" w:rsidP="00F229A4">
            <w:pPr>
              <w:pStyle w:val="afa"/>
              <w:ind w:left="62"/>
              <w:rPr>
                <w:rFonts w:ascii="Times New Roman" w:hAnsi="Times New Roman" w:cs="Times New Roman"/>
                <w:sz w:val="24"/>
                <w:szCs w:val="24"/>
              </w:rPr>
            </w:pPr>
          </w:p>
        </w:tc>
        <w:tc>
          <w:tcPr>
            <w:tcW w:w="1559" w:type="dxa"/>
          </w:tcPr>
          <w:p w:rsidR="001C4B05" w:rsidRPr="00C1579A" w:rsidRDefault="001C4B05" w:rsidP="001C4B05">
            <w:pPr>
              <w:jc w:val="center"/>
              <w:rPr>
                <w:sz w:val="24"/>
                <w:szCs w:val="24"/>
              </w:rPr>
            </w:pPr>
            <w:r w:rsidRPr="00C1579A">
              <w:rPr>
                <w:sz w:val="24"/>
                <w:szCs w:val="24"/>
              </w:rPr>
              <w:t>2</w:t>
            </w:r>
          </w:p>
        </w:tc>
        <w:tc>
          <w:tcPr>
            <w:tcW w:w="2835" w:type="dxa"/>
          </w:tcPr>
          <w:p w:rsidR="001C4B05" w:rsidRPr="00C1579A" w:rsidRDefault="001C4B05" w:rsidP="00F229A4">
            <w:pPr>
              <w:pStyle w:val="afa"/>
              <w:jc w:val="center"/>
              <w:rPr>
                <w:rFonts w:ascii="Times New Roman" w:eastAsia="Times New Roman" w:hAnsi="Times New Roman" w:cs="Times New Roman"/>
                <w:sz w:val="24"/>
                <w:szCs w:val="24"/>
                <w:lang w:eastAsia="ru-RU"/>
              </w:rPr>
            </w:pPr>
            <w:r w:rsidRPr="00C1579A">
              <w:rPr>
                <w:rFonts w:ascii="Times New Roman" w:hAnsi="Times New Roman" w:cs="Times New Roman"/>
                <w:sz w:val="24"/>
                <w:szCs w:val="24"/>
              </w:rPr>
              <w:t>Обговорено та проведено аналіз основних положень</w:t>
            </w:r>
          </w:p>
          <w:p w:rsidR="001C4B05" w:rsidRPr="00C1579A" w:rsidRDefault="001C4B05" w:rsidP="00F229A4">
            <w:pPr>
              <w:pStyle w:val="afa"/>
              <w:jc w:val="center"/>
              <w:rPr>
                <w:rFonts w:ascii="Times New Roman" w:eastAsia="Times New Roman" w:hAnsi="Times New Roman" w:cs="Times New Roman"/>
                <w:sz w:val="24"/>
                <w:szCs w:val="24"/>
                <w:lang w:eastAsia="ru-RU"/>
              </w:rPr>
            </w:pPr>
            <w:r w:rsidRPr="00C1579A">
              <w:rPr>
                <w:rFonts w:ascii="Times New Roman" w:eastAsia="Times New Roman" w:hAnsi="Times New Roman" w:cs="Times New Roman"/>
                <w:sz w:val="24"/>
                <w:szCs w:val="24"/>
                <w:lang w:eastAsia="ru-RU"/>
              </w:rPr>
              <w:t>зазначеного регуляторного акту,</w:t>
            </w:r>
            <w:r w:rsidRPr="00C1579A">
              <w:rPr>
                <w:rFonts w:ascii="Times New Roman" w:hAnsi="Times New Roman" w:cs="Times New Roman"/>
                <w:sz w:val="24"/>
                <w:szCs w:val="24"/>
              </w:rPr>
              <w:t xml:space="preserve"> запропоновано залишити  розміри ставки єдиного податку </w:t>
            </w:r>
            <w:r w:rsidR="009C6BB4" w:rsidRPr="00C1579A">
              <w:rPr>
                <w:rFonts w:ascii="Times New Roman" w:hAnsi="Times New Roman" w:cs="Times New Roman"/>
                <w:sz w:val="24"/>
                <w:szCs w:val="24"/>
              </w:rPr>
              <w:t xml:space="preserve">на рівні діючих та  включити територію сіл </w:t>
            </w:r>
            <w:proofErr w:type="spellStart"/>
            <w:r w:rsidR="009C6BB4" w:rsidRPr="00C1579A">
              <w:rPr>
                <w:rFonts w:ascii="Times New Roman" w:hAnsi="Times New Roman" w:cs="Times New Roman"/>
                <w:sz w:val="24"/>
                <w:szCs w:val="24"/>
              </w:rPr>
              <w:t>Рожнівка</w:t>
            </w:r>
            <w:proofErr w:type="spellEnd"/>
            <w:r w:rsidR="009C6BB4" w:rsidRPr="00C1579A">
              <w:rPr>
                <w:rFonts w:ascii="Times New Roman" w:hAnsi="Times New Roman" w:cs="Times New Roman"/>
                <w:sz w:val="24"/>
                <w:szCs w:val="24"/>
              </w:rPr>
              <w:t xml:space="preserve">, </w:t>
            </w:r>
            <w:proofErr w:type="spellStart"/>
            <w:r w:rsidR="009C6BB4" w:rsidRPr="00C1579A">
              <w:rPr>
                <w:rFonts w:ascii="Times New Roman" w:hAnsi="Times New Roman" w:cs="Times New Roman"/>
                <w:sz w:val="24"/>
                <w:szCs w:val="24"/>
              </w:rPr>
              <w:t>Максимівка</w:t>
            </w:r>
            <w:proofErr w:type="spellEnd"/>
            <w:r w:rsidR="009C6BB4" w:rsidRPr="00C1579A">
              <w:rPr>
                <w:rFonts w:ascii="Times New Roman" w:hAnsi="Times New Roman" w:cs="Times New Roman"/>
                <w:sz w:val="24"/>
                <w:szCs w:val="24"/>
              </w:rPr>
              <w:t>, Довбні як таку, на яку буде розповсюджуватися дія даного регуляторного акта</w:t>
            </w:r>
          </w:p>
          <w:p w:rsidR="001C4B05" w:rsidRPr="00C1579A" w:rsidRDefault="001C4B05" w:rsidP="00F229A4">
            <w:pPr>
              <w:pStyle w:val="afa"/>
              <w:jc w:val="center"/>
              <w:rPr>
                <w:rFonts w:ascii="Times New Roman" w:eastAsia="Times New Roman" w:hAnsi="Times New Roman" w:cs="Times New Roman"/>
                <w:sz w:val="24"/>
                <w:szCs w:val="24"/>
                <w:lang w:eastAsia="ru-RU"/>
              </w:rPr>
            </w:pPr>
            <w:r w:rsidRPr="00C1579A">
              <w:rPr>
                <w:rFonts w:ascii="Times New Roman" w:hAnsi="Times New Roman" w:cs="Times New Roman"/>
                <w:sz w:val="24"/>
                <w:szCs w:val="24"/>
              </w:rPr>
              <w:t>Винести регуляторний акт на розгляд депутатів.</w:t>
            </w:r>
          </w:p>
        </w:tc>
      </w:tr>
    </w:tbl>
    <w:p w:rsidR="005B0BA8" w:rsidRPr="00C1579A" w:rsidRDefault="005B0BA8" w:rsidP="005B0BA8">
      <w:pPr>
        <w:pStyle w:val="af0"/>
        <w:shd w:val="clear" w:color="auto" w:fill="auto"/>
        <w:spacing w:line="270" w:lineRule="exact"/>
        <w:jc w:val="center"/>
        <w:rPr>
          <w:sz w:val="24"/>
          <w:szCs w:val="24"/>
          <w:lang w:val="uk-UA"/>
        </w:rPr>
      </w:pPr>
    </w:p>
    <w:p w:rsidR="005B0BA8" w:rsidRPr="00C1579A" w:rsidRDefault="005B0BA8" w:rsidP="005B0BA8">
      <w:pPr>
        <w:pStyle w:val="af0"/>
        <w:shd w:val="clear" w:color="auto" w:fill="auto"/>
        <w:spacing w:line="270" w:lineRule="exact"/>
        <w:ind w:firstLine="708"/>
        <w:jc w:val="both"/>
        <w:rPr>
          <w:sz w:val="24"/>
          <w:szCs w:val="24"/>
          <w:lang w:val="uk-UA"/>
        </w:rPr>
      </w:pPr>
      <w:r w:rsidRPr="00C1579A">
        <w:rPr>
          <w:sz w:val="24"/>
          <w:szCs w:val="24"/>
        </w:rPr>
        <w:t xml:space="preserve">2. </w:t>
      </w:r>
      <w:r w:rsidRPr="00C1579A">
        <w:rPr>
          <w:sz w:val="24"/>
          <w:szCs w:val="24"/>
          <w:lang w:val="uk-UA"/>
        </w:rPr>
        <w:t>Вимірювання впливу регулювання на суб’єктів малого підприємництва (</w:t>
      </w:r>
      <w:proofErr w:type="spellStart"/>
      <w:r w:rsidRPr="00C1579A">
        <w:rPr>
          <w:sz w:val="24"/>
          <w:szCs w:val="24"/>
          <w:lang w:val="uk-UA"/>
        </w:rPr>
        <w:t>мікро-</w:t>
      </w:r>
      <w:proofErr w:type="spellEnd"/>
      <w:r w:rsidRPr="00C1579A">
        <w:rPr>
          <w:sz w:val="24"/>
          <w:szCs w:val="24"/>
          <w:lang w:val="uk-UA"/>
        </w:rPr>
        <w:t xml:space="preserve"> та малі):</w:t>
      </w:r>
    </w:p>
    <w:p w:rsidR="005B0BA8" w:rsidRPr="00C1579A" w:rsidRDefault="005B0BA8" w:rsidP="005B0BA8">
      <w:pPr>
        <w:pStyle w:val="afa"/>
        <w:ind w:firstLine="708"/>
        <w:jc w:val="both"/>
        <w:rPr>
          <w:rFonts w:ascii="Times New Roman" w:hAnsi="Times New Roman" w:cs="Times New Roman"/>
          <w:sz w:val="24"/>
          <w:szCs w:val="24"/>
        </w:rPr>
      </w:pPr>
      <w:r w:rsidRPr="00C1579A">
        <w:rPr>
          <w:rFonts w:ascii="Times New Roman" w:hAnsi="Times New Roman" w:cs="Times New Roman"/>
          <w:sz w:val="24"/>
          <w:szCs w:val="24"/>
        </w:rPr>
        <w:t>кількість суб’єктів малого підприємництва, на я</w:t>
      </w:r>
      <w:r w:rsidR="009C6BB4" w:rsidRPr="00C1579A">
        <w:rPr>
          <w:rFonts w:ascii="Times New Roman" w:hAnsi="Times New Roman" w:cs="Times New Roman"/>
          <w:sz w:val="24"/>
          <w:szCs w:val="24"/>
        </w:rPr>
        <w:t>ких поширюється регулювання: 393</w:t>
      </w:r>
      <w:r w:rsidRPr="00C1579A">
        <w:rPr>
          <w:rFonts w:ascii="Times New Roman" w:hAnsi="Times New Roman" w:cs="Times New Roman"/>
          <w:sz w:val="24"/>
          <w:szCs w:val="24"/>
        </w:rPr>
        <w:t xml:space="preserve"> (одиниць);</w:t>
      </w:r>
    </w:p>
    <w:p w:rsidR="005B0BA8" w:rsidRPr="00C1579A" w:rsidRDefault="005B0BA8" w:rsidP="005B0BA8">
      <w:pPr>
        <w:pStyle w:val="afa"/>
        <w:ind w:firstLine="708"/>
        <w:jc w:val="both"/>
        <w:rPr>
          <w:rFonts w:ascii="Times New Roman" w:hAnsi="Times New Roman" w:cs="Times New Roman"/>
          <w:sz w:val="24"/>
          <w:szCs w:val="24"/>
        </w:rPr>
      </w:pPr>
      <w:r w:rsidRPr="00C1579A">
        <w:rPr>
          <w:rFonts w:ascii="Times New Roman" w:hAnsi="Times New Roman" w:cs="Times New Roman"/>
          <w:sz w:val="24"/>
          <w:szCs w:val="24"/>
        </w:rPr>
        <w:lastRenderedPageBreak/>
        <w:t>питома вага суб’єктів малого підприємництва у загальній кількості суб’єктів господарювання, на яких проблема справляє вплив 100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5B0BA8" w:rsidRPr="00C1579A" w:rsidRDefault="005B0BA8" w:rsidP="005B0BA8">
      <w:pPr>
        <w:pStyle w:val="af0"/>
        <w:shd w:val="clear" w:color="auto" w:fill="auto"/>
        <w:spacing w:line="270" w:lineRule="exact"/>
        <w:ind w:firstLine="851"/>
        <w:jc w:val="both"/>
        <w:rPr>
          <w:sz w:val="24"/>
          <w:szCs w:val="24"/>
          <w:lang w:val="uk-UA"/>
        </w:rPr>
      </w:pPr>
    </w:p>
    <w:p w:rsidR="005B0BA8" w:rsidRPr="00C1579A" w:rsidRDefault="005B0BA8" w:rsidP="005B0BA8">
      <w:pPr>
        <w:pStyle w:val="af0"/>
        <w:shd w:val="clear" w:color="auto" w:fill="auto"/>
        <w:spacing w:line="270" w:lineRule="exact"/>
        <w:ind w:firstLine="709"/>
        <w:jc w:val="both"/>
        <w:rPr>
          <w:sz w:val="24"/>
          <w:szCs w:val="24"/>
          <w:lang w:val="uk-UA"/>
        </w:rPr>
      </w:pPr>
      <w:r w:rsidRPr="00C1579A">
        <w:rPr>
          <w:sz w:val="24"/>
          <w:szCs w:val="24"/>
          <w:lang w:val="uk-UA"/>
        </w:rPr>
        <w:t>3. Розрахунок витрат суб’єктів малого підприємництва на виконання вимог регулювання</w:t>
      </w:r>
    </w:p>
    <w:p w:rsidR="005B0BA8" w:rsidRPr="00C1579A" w:rsidRDefault="005B0BA8" w:rsidP="005B0BA8">
      <w:pPr>
        <w:pStyle w:val="af0"/>
        <w:shd w:val="clear" w:color="auto" w:fill="auto"/>
        <w:spacing w:line="270" w:lineRule="exact"/>
        <w:ind w:firstLine="709"/>
        <w:jc w:val="both"/>
        <w:rPr>
          <w:b/>
          <w:color w:val="FF0000"/>
          <w:sz w:val="24"/>
          <w:szCs w:val="24"/>
          <w:lang w:val="uk-UA"/>
        </w:rPr>
      </w:pPr>
    </w:p>
    <w:tbl>
      <w:tblPr>
        <w:tblW w:w="9795" w:type="dxa"/>
        <w:tblInd w:w="5" w:type="dxa"/>
        <w:tblLayout w:type="fixed"/>
        <w:tblCellMar>
          <w:left w:w="0" w:type="dxa"/>
          <w:right w:w="0" w:type="dxa"/>
        </w:tblCellMar>
        <w:tblLook w:val="0000" w:firstRow="0" w:lastRow="0" w:firstColumn="0" w:lastColumn="0" w:noHBand="0" w:noVBand="0"/>
      </w:tblPr>
      <w:tblGrid>
        <w:gridCol w:w="993"/>
        <w:gridCol w:w="3969"/>
        <w:gridCol w:w="1842"/>
        <w:gridCol w:w="1574"/>
        <w:gridCol w:w="1417"/>
      </w:tblGrid>
      <w:tr w:rsidR="005B0BA8" w:rsidRPr="00DD79BD" w:rsidTr="00F229A4">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Default="005B0BA8" w:rsidP="00F229A4">
            <w:pPr>
              <w:pStyle w:val="afa"/>
              <w:jc w:val="center"/>
              <w:rPr>
                <w:rFonts w:ascii="Times New Roman" w:hAnsi="Times New Roman" w:cs="Times New Roman"/>
              </w:rPr>
            </w:pPr>
            <w:proofErr w:type="spellStart"/>
            <w:r w:rsidRPr="00F74561">
              <w:rPr>
                <w:rFonts w:ascii="Times New Roman" w:hAnsi="Times New Roman" w:cs="Times New Roman"/>
              </w:rPr>
              <w:t>Порядко</w:t>
            </w:r>
            <w:r>
              <w:rPr>
                <w:rFonts w:ascii="Times New Roman" w:hAnsi="Times New Roman" w:cs="Times New Roman"/>
              </w:rPr>
              <w:t>-</w:t>
            </w:r>
            <w:proofErr w:type="spellEnd"/>
          </w:p>
          <w:p w:rsidR="005B0BA8" w:rsidRDefault="005B0BA8" w:rsidP="00F229A4">
            <w:pPr>
              <w:pStyle w:val="afa"/>
              <w:jc w:val="center"/>
              <w:rPr>
                <w:rFonts w:ascii="Times New Roman" w:hAnsi="Times New Roman" w:cs="Times New Roman"/>
              </w:rPr>
            </w:pPr>
            <w:r w:rsidRPr="00F74561">
              <w:rPr>
                <w:rFonts w:ascii="Times New Roman" w:hAnsi="Times New Roman" w:cs="Times New Roman"/>
              </w:rPr>
              <w:t xml:space="preserve">вий </w:t>
            </w:r>
          </w:p>
          <w:p w:rsidR="005B0BA8" w:rsidRPr="00F74561" w:rsidRDefault="005B0BA8" w:rsidP="00F229A4">
            <w:pPr>
              <w:pStyle w:val="afa"/>
              <w:jc w:val="center"/>
              <w:rPr>
                <w:rFonts w:ascii="Times New Roman" w:hAnsi="Times New Roman" w:cs="Times New Roman"/>
              </w:rPr>
            </w:pPr>
            <w:r w:rsidRPr="00F74561">
              <w:rPr>
                <w:rFonts w:ascii="Times New Roman" w:hAnsi="Times New Roman" w:cs="Times New Roman"/>
              </w:rPr>
              <w:t>номер</w:t>
            </w:r>
          </w:p>
        </w:tc>
        <w:tc>
          <w:tcPr>
            <w:tcW w:w="3969" w:type="dxa"/>
            <w:tcBorders>
              <w:top w:val="single" w:sz="4" w:space="0" w:color="000000"/>
              <w:left w:val="single" w:sz="4" w:space="0" w:color="000000"/>
              <w:bottom w:val="single" w:sz="4" w:space="0" w:color="000000"/>
            </w:tcBorders>
            <w:shd w:val="clear" w:color="auto" w:fill="FFFFFF"/>
          </w:tcPr>
          <w:p w:rsidR="005B0BA8" w:rsidRPr="00F74561" w:rsidRDefault="005B0BA8" w:rsidP="00F229A4">
            <w:pPr>
              <w:pStyle w:val="afa"/>
              <w:jc w:val="center"/>
              <w:rPr>
                <w:rFonts w:ascii="Times New Roman" w:hAnsi="Times New Roman" w:cs="Times New Roman"/>
              </w:rPr>
            </w:pPr>
            <w:r w:rsidRPr="00F74561">
              <w:rPr>
                <w:rFonts w:ascii="Times New Roman" w:hAnsi="Times New Roman" w:cs="Times New Roman"/>
              </w:rPr>
              <w:t>Найменування оцінки</w:t>
            </w:r>
          </w:p>
        </w:tc>
        <w:tc>
          <w:tcPr>
            <w:tcW w:w="1842" w:type="dxa"/>
            <w:tcBorders>
              <w:top w:val="single" w:sz="4" w:space="0" w:color="000000"/>
              <w:left w:val="single" w:sz="4" w:space="0" w:color="000000"/>
              <w:bottom w:val="single" w:sz="4" w:space="0" w:color="000000"/>
            </w:tcBorders>
            <w:shd w:val="clear" w:color="auto" w:fill="FFFFFF"/>
          </w:tcPr>
          <w:p w:rsidR="005B0BA8" w:rsidRPr="00F74561" w:rsidRDefault="005B0BA8" w:rsidP="00F229A4">
            <w:pPr>
              <w:pStyle w:val="afa"/>
              <w:jc w:val="center"/>
              <w:rPr>
                <w:rFonts w:ascii="Times New Roman" w:hAnsi="Times New Roman" w:cs="Times New Roman"/>
              </w:rPr>
            </w:pPr>
            <w:r w:rsidRPr="00F74561">
              <w:rPr>
                <w:rFonts w:ascii="Times New Roman" w:hAnsi="Times New Roman" w:cs="Times New Roman"/>
              </w:rPr>
              <w:t>У перший рік (стартовий рік провадження регулювання)</w:t>
            </w:r>
          </w:p>
        </w:tc>
        <w:tc>
          <w:tcPr>
            <w:tcW w:w="1574" w:type="dxa"/>
            <w:tcBorders>
              <w:top w:val="single" w:sz="4" w:space="0" w:color="000000"/>
              <w:left w:val="single" w:sz="4" w:space="0" w:color="000000"/>
              <w:bottom w:val="single" w:sz="4" w:space="0" w:color="000000"/>
            </w:tcBorders>
            <w:shd w:val="clear" w:color="auto" w:fill="FFFFFF"/>
          </w:tcPr>
          <w:p w:rsidR="005B0BA8" w:rsidRPr="00F74561" w:rsidRDefault="005B0BA8" w:rsidP="00F229A4">
            <w:pPr>
              <w:pStyle w:val="afa"/>
              <w:jc w:val="center"/>
              <w:rPr>
                <w:rFonts w:ascii="Times New Roman" w:hAnsi="Times New Roman" w:cs="Times New Roman"/>
              </w:rPr>
            </w:pPr>
            <w:r w:rsidRPr="00F74561">
              <w:rPr>
                <w:rFonts w:ascii="Times New Roman" w:hAnsi="Times New Roman" w:cs="Times New Roman"/>
              </w:rPr>
              <w:t>Періодичні</w:t>
            </w:r>
          </w:p>
          <w:p w:rsidR="005B0BA8" w:rsidRPr="00F74561" w:rsidRDefault="005B0BA8" w:rsidP="00F229A4">
            <w:pPr>
              <w:pStyle w:val="afa"/>
              <w:jc w:val="center"/>
              <w:rPr>
                <w:rFonts w:ascii="Times New Roman" w:hAnsi="Times New Roman" w:cs="Times New Roman"/>
              </w:rPr>
            </w:pPr>
            <w:r w:rsidRPr="00F74561">
              <w:rPr>
                <w:rFonts w:ascii="Times New Roman" w:hAnsi="Times New Roman" w:cs="Times New Roman"/>
              </w:rPr>
              <w:t>(за наступний рік)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B0BA8" w:rsidRPr="00F74561" w:rsidRDefault="005B0BA8" w:rsidP="00F229A4">
            <w:pPr>
              <w:pStyle w:val="afa"/>
              <w:jc w:val="center"/>
              <w:rPr>
                <w:rFonts w:ascii="Times New Roman" w:hAnsi="Times New Roman" w:cs="Times New Roman"/>
              </w:rPr>
            </w:pPr>
            <w:r w:rsidRPr="00F74561">
              <w:rPr>
                <w:rFonts w:ascii="Times New Roman" w:hAnsi="Times New Roman" w:cs="Times New Roman"/>
              </w:rPr>
              <w:t>Витрати за п'ять років</w:t>
            </w:r>
          </w:p>
        </w:tc>
      </w:tr>
      <w:tr w:rsidR="005B0BA8" w:rsidRPr="00DD79BD" w:rsidTr="00F229A4">
        <w:trPr>
          <w:trHeight w:val="23"/>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FFFFF"/>
          </w:tcPr>
          <w:p w:rsidR="005B0BA8" w:rsidRPr="00F74561" w:rsidRDefault="005B0BA8" w:rsidP="00F229A4">
            <w:pPr>
              <w:pStyle w:val="afa"/>
              <w:jc w:val="center"/>
              <w:rPr>
                <w:rFonts w:ascii="Times New Roman" w:hAnsi="Times New Roman" w:cs="Times New Roman"/>
              </w:rPr>
            </w:pPr>
            <w:r w:rsidRPr="00F74561">
              <w:rPr>
                <w:rFonts w:ascii="Times New Roman" w:hAnsi="Times New Roman" w:cs="Times New Roman"/>
              </w:rPr>
              <w:t>Оцінка «прямих» витрат суб'єктів малого підприємництва на виконання регулювання</w:t>
            </w:r>
          </w:p>
        </w:tc>
      </w:tr>
      <w:tr w:rsidR="005B0BA8" w:rsidRPr="00DD79BD" w:rsidTr="00F229A4">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F74561" w:rsidRDefault="005B0BA8" w:rsidP="00F229A4">
            <w:pPr>
              <w:pStyle w:val="afa"/>
              <w:jc w:val="center"/>
              <w:rPr>
                <w:rFonts w:ascii="Times New Roman" w:hAnsi="Times New Roman" w:cs="Times New Roman"/>
              </w:rPr>
            </w:pPr>
            <w:r w:rsidRPr="00F74561">
              <w:rPr>
                <w:rFonts w:ascii="Times New Roman" w:hAnsi="Times New Roman" w:cs="Times New Roman"/>
                <w:lang w:val="ru-RU"/>
              </w:rPr>
              <w:t>1</w:t>
            </w:r>
          </w:p>
        </w:tc>
        <w:tc>
          <w:tcPr>
            <w:tcW w:w="3969" w:type="dxa"/>
            <w:tcBorders>
              <w:top w:val="single" w:sz="4" w:space="0" w:color="000000"/>
              <w:left w:val="single" w:sz="4" w:space="0" w:color="000000"/>
              <w:bottom w:val="single" w:sz="4" w:space="0" w:color="000000"/>
            </w:tcBorders>
            <w:shd w:val="clear" w:color="auto" w:fill="FFFFFF"/>
          </w:tcPr>
          <w:p w:rsidR="005B0BA8" w:rsidRDefault="005B0BA8" w:rsidP="00F229A4">
            <w:pPr>
              <w:pStyle w:val="afa"/>
              <w:ind w:left="141" w:right="142"/>
              <w:jc w:val="both"/>
              <w:rPr>
                <w:rFonts w:ascii="Times New Roman" w:hAnsi="Times New Roman" w:cs="Times New Roman"/>
              </w:rPr>
            </w:pPr>
            <w:r w:rsidRPr="00F74561">
              <w:rPr>
                <w:rFonts w:ascii="Times New Roman" w:hAnsi="Times New Roman" w:cs="Times New Roman"/>
              </w:rPr>
              <w:t xml:space="preserve">Придбання необхідного обладнання (пристроїв, машин, механізмів) </w:t>
            </w:r>
          </w:p>
          <w:p w:rsidR="005B0BA8" w:rsidRPr="00F74561" w:rsidRDefault="005B0BA8" w:rsidP="00F229A4">
            <w:pPr>
              <w:pStyle w:val="afa"/>
              <w:ind w:left="141" w:right="142"/>
              <w:jc w:val="both"/>
              <w:rPr>
                <w:rFonts w:ascii="Times New Roman" w:hAnsi="Times New Roman" w:cs="Times New Roman"/>
                <w:sz w:val="16"/>
                <w:szCs w:val="16"/>
              </w:rPr>
            </w:pPr>
            <w:r w:rsidRPr="00F74561">
              <w:rPr>
                <w:rStyle w:val="rvts11"/>
                <w:rFonts w:ascii="Times New Roman" w:hAnsi="Times New Roman" w:cs="Times New Roman"/>
                <w:i/>
                <w:iCs/>
                <w:sz w:val="16"/>
                <w:szCs w:val="16"/>
              </w:rPr>
              <w:t>Формула:</w:t>
            </w:r>
          </w:p>
          <w:p w:rsidR="005B0BA8" w:rsidRPr="00F74561" w:rsidRDefault="005B0BA8" w:rsidP="00F229A4">
            <w:pPr>
              <w:pStyle w:val="afa"/>
              <w:ind w:left="141" w:right="142"/>
              <w:jc w:val="both"/>
              <w:rPr>
                <w:rFonts w:ascii="Times New Roman" w:hAnsi="Times New Roman" w:cs="Times New Roman"/>
                <w:lang w:val="ru-RU"/>
              </w:rPr>
            </w:pPr>
            <w:r w:rsidRPr="00F74561">
              <w:rPr>
                <w:rStyle w:val="rvts11"/>
                <w:rFonts w:ascii="Times New Roman" w:hAnsi="Times New Roman" w:cs="Times New Roman"/>
                <w:i/>
                <w:iCs/>
                <w:sz w:val="16"/>
                <w:szCs w:val="16"/>
              </w:rPr>
              <w:t>кількість необхідних одиниць обладнання Х вартість одиниці</w:t>
            </w:r>
          </w:p>
        </w:tc>
        <w:tc>
          <w:tcPr>
            <w:tcW w:w="1842" w:type="dxa"/>
            <w:tcBorders>
              <w:top w:val="single" w:sz="4" w:space="0" w:color="000000"/>
              <w:left w:val="single" w:sz="4" w:space="0" w:color="000000"/>
              <w:bottom w:val="single" w:sz="4" w:space="0" w:color="000000"/>
            </w:tcBorders>
            <w:shd w:val="clear" w:color="auto" w:fill="FFFFFF"/>
          </w:tcPr>
          <w:p w:rsidR="005B0BA8" w:rsidRPr="00F74561" w:rsidRDefault="005B0BA8" w:rsidP="00F229A4">
            <w:pPr>
              <w:pStyle w:val="afa"/>
              <w:jc w:val="center"/>
              <w:rPr>
                <w:rFonts w:ascii="Times New Roman" w:hAnsi="Times New Roman" w:cs="Times New Roman"/>
                <w:lang w:val="ru-RU"/>
              </w:rPr>
            </w:pPr>
            <w:r w:rsidRPr="00F74561">
              <w:rPr>
                <w:rFonts w:ascii="Times New Roman" w:hAnsi="Times New Roman" w:cs="Times New Roman"/>
                <w:lang w:val="ru-RU"/>
              </w:rPr>
              <w:t>0</w:t>
            </w:r>
          </w:p>
        </w:tc>
        <w:tc>
          <w:tcPr>
            <w:tcW w:w="1574" w:type="dxa"/>
            <w:tcBorders>
              <w:top w:val="single" w:sz="4" w:space="0" w:color="000000"/>
              <w:left w:val="single" w:sz="4" w:space="0" w:color="000000"/>
              <w:bottom w:val="single" w:sz="4" w:space="0" w:color="000000"/>
            </w:tcBorders>
            <w:shd w:val="clear" w:color="auto" w:fill="FFFFFF"/>
          </w:tcPr>
          <w:p w:rsidR="005B0BA8" w:rsidRPr="00F74561" w:rsidRDefault="005B0BA8" w:rsidP="00F229A4">
            <w:pPr>
              <w:pStyle w:val="afa"/>
              <w:jc w:val="center"/>
              <w:rPr>
                <w:rFonts w:ascii="Times New Roman" w:hAnsi="Times New Roman" w:cs="Times New Roman"/>
                <w:lang w:val="ru-RU"/>
              </w:rPr>
            </w:pPr>
            <w:r w:rsidRPr="00F74561">
              <w:rPr>
                <w:rFonts w:ascii="Times New Roman" w:hAnsi="Times New Roman" w:cs="Times New Roman"/>
                <w:lang w:val="ru-RU"/>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B0BA8" w:rsidRPr="00F74561" w:rsidRDefault="005B0BA8" w:rsidP="00F229A4">
            <w:pPr>
              <w:pStyle w:val="afa"/>
              <w:jc w:val="center"/>
              <w:rPr>
                <w:rFonts w:ascii="Times New Roman" w:hAnsi="Times New Roman" w:cs="Times New Roman"/>
              </w:rPr>
            </w:pPr>
            <w:r w:rsidRPr="00F74561">
              <w:rPr>
                <w:rFonts w:ascii="Times New Roman" w:hAnsi="Times New Roman" w:cs="Times New Roman"/>
                <w:lang w:val="ru-RU"/>
              </w:rPr>
              <w:t>0</w:t>
            </w:r>
          </w:p>
        </w:tc>
      </w:tr>
      <w:tr w:rsidR="005B0BA8" w:rsidRPr="00DD79BD" w:rsidTr="00F229A4">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F74561" w:rsidRDefault="005B0BA8" w:rsidP="00F229A4">
            <w:pPr>
              <w:pStyle w:val="afa"/>
              <w:jc w:val="center"/>
              <w:rPr>
                <w:rFonts w:ascii="Times New Roman" w:hAnsi="Times New Roman" w:cs="Times New Roman"/>
              </w:rPr>
            </w:pPr>
            <w:r w:rsidRPr="00F74561">
              <w:rPr>
                <w:rFonts w:ascii="Times New Roman" w:hAnsi="Times New Roman" w:cs="Times New Roman"/>
                <w:lang w:val="ru-RU"/>
              </w:rPr>
              <w:t>2</w:t>
            </w:r>
          </w:p>
        </w:tc>
        <w:tc>
          <w:tcPr>
            <w:tcW w:w="3969" w:type="dxa"/>
            <w:tcBorders>
              <w:top w:val="single" w:sz="4" w:space="0" w:color="000000"/>
              <w:left w:val="single" w:sz="4" w:space="0" w:color="000000"/>
              <w:bottom w:val="single" w:sz="4" w:space="0" w:color="000000"/>
            </w:tcBorders>
            <w:shd w:val="clear" w:color="auto" w:fill="FFFFFF"/>
          </w:tcPr>
          <w:p w:rsidR="005B0BA8" w:rsidRPr="00F74561" w:rsidRDefault="005B0BA8" w:rsidP="00F229A4">
            <w:pPr>
              <w:pStyle w:val="afa"/>
              <w:ind w:left="141" w:right="142"/>
              <w:jc w:val="both"/>
              <w:rPr>
                <w:rFonts w:ascii="Times New Roman" w:hAnsi="Times New Roman" w:cs="Times New Roman"/>
              </w:rPr>
            </w:pPr>
            <w:r w:rsidRPr="00F74561">
              <w:rPr>
                <w:rFonts w:ascii="Times New Roman" w:hAnsi="Times New Roman" w:cs="Times New Roman"/>
              </w:rPr>
              <w:t xml:space="preserve">Процедури повірки та/або </w:t>
            </w:r>
            <w:r w:rsidRPr="00F74561">
              <w:rPr>
                <w:rFonts w:ascii="Times New Roman" w:hAnsi="Times New Roman" w:cs="Times New Roman"/>
                <w:lang w:val="ru-RU"/>
              </w:rPr>
              <w:t xml:space="preserve">постановки </w:t>
            </w:r>
            <w:r w:rsidRPr="00F74561">
              <w:rPr>
                <w:rFonts w:ascii="Times New Roman" w:hAnsi="Times New Roman" w:cs="Times New Roman"/>
              </w:rPr>
              <w:t>на відповідний облік у визначеному органі державної влади чи місцевого самоврядування</w:t>
            </w:r>
          </w:p>
          <w:p w:rsidR="005B0BA8" w:rsidRPr="00F74561" w:rsidRDefault="005B0BA8" w:rsidP="00F229A4">
            <w:pPr>
              <w:pStyle w:val="afa"/>
              <w:ind w:left="141" w:right="142"/>
              <w:jc w:val="both"/>
              <w:rPr>
                <w:rFonts w:ascii="Times New Roman" w:hAnsi="Times New Roman" w:cs="Times New Roman"/>
                <w:sz w:val="16"/>
                <w:szCs w:val="16"/>
              </w:rPr>
            </w:pPr>
            <w:r w:rsidRPr="00F74561">
              <w:rPr>
                <w:rStyle w:val="rvts11"/>
                <w:rFonts w:ascii="Times New Roman" w:hAnsi="Times New Roman" w:cs="Times New Roman"/>
                <w:i/>
                <w:iCs/>
                <w:sz w:val="16"/>
                <w:szCs w:val="16"/>
              </w:rPr>
              <w:t>Формула:</w:t>
            </w:r>
          </w:p>
          <w:p w:rsidR="005B0BA8" w:rsidRPr="00F74561" w:rsidRDefault="005B0BA8" w:rsidP="00F229A4">
            <w:pPr>
              <w:pStyle w:val="afa"/>
              <w:ind w:left="141" w:right="142"/>
              <w:jc w:val="both"/>
              <w:rPr>
                <w:rFonts w:ascii="Times New Roman" w:hAnsi="Times New Roman" w:cs="Times New Roman"/>
                <w:lang w:val="ru-RU"/>
              </w:rPr>
            </w:pPr>
            <w:r w:rsidRPr="00F74561">
              <w:rPr>
                <w:rStyle w:val="rvts11"/>
                <w:rFonts w:ascii="Times New Roman" w:hAnsi="Times New Roman" w:cs="Times New Roman"/>
                <w:i/>
                <w:iCs/>
                <w:sz w:val="16"/>
                <w:szCs w:val="16"/>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842" w:type="dxa"/>
            <w:tcBorders>
              <w:top w:val="single" w:sz="4" w:space="0" w:color="000000"/>
              <w:left w:val="single" w:sz="4" w:space="0" w:color="000000"/>
              <w:bottom w:val="single" w:sz="4" w:space="0" w:color="000000"/>
            </w:tcBorders>
            <w:shd w:val="clear" w:color="auto" w:fill="FFFFFF"/>
          </w:tcPr>
          <w:p w:rsidR="005B0BA8" w:rsidRPr="00F74561" w:rsidRDefault="005B0BA8" w:rsidP="00F229A4">
            <w:pPr>
              <w:pStyle w:val="afa"/>
              <w:jc w:val="center"/>
              <w:rPr>
                <w:rFonts w:ascii="Times New Roman" w:hAnsi="Times New Roman" w:cs="Times New Roman"/>
                <w:lang w:val="ru-RU"/>
              </w:rPr>
            </w:pPr>
            <w:r w:rsidRPr="00F74561">
              <w:rPr>
                <w:rFonts w:ascii="Times New Roman" w:hAnsi="Times New Roman" w:cs="Times New Roman"/>
                <w:lang w:val="ru-RU"/>
              </w:rPr>
              <w:t>0</w:t>
            </w:r>
          </w:p>
        </w:tc>
        <w:tc>
          <w:tcPr>
            <w:tcW w:w="1574" w:type="dxa"/>
            <w:tcBorders>
              <w:top w:val="single" w:sz="4" w:space="0" w:color="000000"/>
              <w:left w:val="single" w:sz="4" w:space="0" w:color="000000"/>
              <w:bottom w:val="single" w:sz="4" w:space="0" w:color="000000"/>
            </w:tcBorders>
            <w:shd w:val="clear" w:color="auto" w:fill="FFFFFF"/>
          </w:tcPr>
          <w:p w:rsidR="005B0BA8" w:rsidRPr="00F74561" w:rsidRDefault="005B0BA8" w:rsidP="00F229A4">
            <w:pPr>
              <w:pStyle w:val="afa"/>
              <w:jc w:val="center"/>
              <w:rPr>
                <w:rFonts w:ascii="Times New Roman" w:hAnsi="Times New Roman" w:cs="Times New Roman"/>
                <w:lang w:val="ru-RU"/>
              </w:rPr>
            </w:pPr>
            <w:r w:rsidRPr="00F74561">
              <w:rPr>
                <w:rFonts w:ascii="Times New Roman" w:hAnsi="Times New Roman" w:cs="Times New Roman"/>
                <w:lang w:val="ru-RU"/>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B0BA8" w:rsidRPr="00F74561" w:rsidRDefault="005B0BA8" w:rsidP="00F229A4">
            <w:pPr>
              <w:pStyle w:val="afa"/>
              <w:jc w:val="center"/>
              <w:rPr>
                <w:rFonts w:ascii="Times New Roman" w:hAnsi="Times New Roman" w:cs="Times New Roman"/>
              </w:rPr>
            </w:pPr>
            <w:r w:rsidRPr="00F74561">
              <w:rPr>
                <w:rFonts w:ascii="Times New Roman" w:hAnsi="Times New Roman" w:cs="Times New Roman"/>
                <w:lang w:val="ru-RU"/>
              </w:rPr>
              <w:t>0</w:t>
            </w:r>
          </w:p>
        </w:tc>
      </w:tr>
      <w:tr w:rsidR="005B0BA8" w:rsidRPr="00DD79BD" w:rsidTr="00F229A4">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F74561" w:rsidRDefault="005B0BA8" w:rsidP="00F229A4">
            <w:pPr>
              <w:pStyle w:val="afa"/>
              <w:jc w:val="center"/>
              <w:rPr>
                <w:rFonts w:ascii="Times New Roman" w:hAnsi="Times New Roman" w:cs="Times New Roman"/>
              </w:rPr>
            </w:pPr>
            <w:r w:rsidRPr="00F74561">
              <w:rPr>
                <w:rFonts w:ascii="Times New Roman" w:hAnsi="Times New Roman" w:cs="Times New Roman"/>
                <w:lang w:val="ru-RU"/>
              </w:rPr>
              <w:t>3</w:t>
            </w:r>
          </w:p>
        </w:tc>
        <w:tc>
          <w:tcPr>
            <w:tcW w:w="3969" w:type="dxa"/>
            <w:tcBorders>
              <w:top w:val="single" w:sz="4" w:space="0" w:color="000000"/>
              <w:left w:val="single" w:sz="4" w:space="0" w:color="000000"/>
              <w:bottom w:val="single" w:sz="4" w:space="0" w:color="000000"/>
            </w:tcBorders>
            <w:shd w:val="clear" w:color="auto" w:fill="FFFFFF"/>
          </w:tcPr>
          <w:p w:rsidR="005B0BA8" w:rsidRPr="00F74561" w:rsidRDefault="005B0BA8" w:rsidP="00F229A4">
            <w:pPr>
              <w:pStyle w:val="afa"/>
              <w:ind w:left="141" w:right="142"/>
              <w:jc w:val="both"/>
              <w:rPr>
                <w:rFonts w:ascii="Times New Roman" w:hAnsi="Times New Roman" w:cs="Times New Roman"/>
              </w:rPr>
            </w:pPr>
            <w:r w:rsidRPr="00F74561">
              <w:rPr>
                <w:rFonts w:ascii="Times New Roman" w:hAnsi="Times New Roman" w:cs="Times New Roman"/>
              </w:rPr>
              <w:t xml:space="preserve">Процедури експлуатації обладнання (експлуатаційні витрати – витратні матеріали) </w:t>
            </w:r>
          </w:p>
          <w:p w:rsidR="005B0BA8" w:rsidRPr="00F74561" w:rsidRDefault="005B0BA8" w:rsidP="00F229A4">
            <w:pPr>
              <w:pStyle w:val="afa"/>
              <w:ind w:left="141" w:right="142"/>
              <w:jc w:val="both"/>
              <w:rPr>
                <w:rFonts w:ascii="Times New Roman" w:hAnsi="Times New Roman" w:cs="Times New Roman"/>
                <w:sz w:val="16"/>
                <w:szCs w:val="16"/>
              </w:rPr>
            </w:pPr>
            <w:r w:rsidRPr="00F74561">
              <w:rPr>
                <w:rStyle w:val="rvts11"/>
                <w:rFonts w:ascii="Times New Roman" w:hAnsi="Times New Roman" w:cs="Times New Roman"/>
                <w:i/>
                <w:iCs/>
                <w:sz w:val="16"/>
                <w:szCs w:val="16"/>
              </w:rPr>
              <w:t>Формула:</w:t>
            </w:r>
          </w:p>
          <w:p w:rsidR="005B0BA8" w:rsidRPr="00F74561" w:rsidRDefault="005B0BA8" w:rsidP="00F229A4">
            <w:pPr>
              <w:pStyle w:val="afa"/>
              <w:ind w:left="141" w:right="142"/>
              <w:jc w:val="both"/>
              <w:rPr>
                <w:rFonts w:ascii="Times New Roman" w:hAnsi="Times New Roman" w:cs="Times New Roman"/>
                <w:lang w:val="ru-RU"/>
              </w:rPr>
            </w:pPr>
            <w:r w:rsidRPr="00F74561">
              <w:rPr>
                <w:rStyle w:val="rvts11"/>
                <w:rFonts w:ascii="Times New Roman" w:hAnsi="Times New Roman" w:cs="Times New Roman"/>
                <w:i/>
                <w:iCs/>
                <w:sz w:val="16"/>
                <w:szCs w:val="16"/>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842" w:type="dxa"/>
            <w:tcBorders>
              <w:top w:val="single" w:sz="4" w:space="0" w:color="000000"/>
              <w:left w:val="single" w:sz="4" w:space="0" w:color="000000"/>
              <w:bottom w:val="single" w:sz="4" w:space="0" w:color="000000"/>
            </w:tcBorders>
            <w:shd w:val="clear" w:color="auto" w:fill="FFFFFF"/>
          </w:tcPr>
          <w:p w:rsidR="005B0BA8" w:rsidRPr="00F74561" w:rsidRDefault="005B0BA8" w:rsidP="00F229A4">
            <w:pPr>
              <w:pStyle w:val="afa"/>
              <w:jc w:val="center"/>
              <w:rPr>
                <w:rFonts w:ascii="Times New Roman" w:hAnsi="Times New Roman" w:cs="Times New Roman"/>
                <w:lang w:val="ru-RU"/>
              </w:rPr>
            </w:pPr>
            <w:r w:rsidRPr="00F74561">
              <w:rPr>
                <w:rFonts w:ascii="Times New Roman" w:hAnsi="Times New Roman" w:cs="Times New Roman"/>
                <w:lang w:val="ru-RU"/>
              </w:rPr>
              <w:t>0</w:t>
            </w:r>
          </w:p>
        </w:tc>
        <w:tc>
          <w:tcPr>
            <w:tcW w:w="1574" w:type="dxa"/>
            <w:tcBorders>
              <w:top w:val="single" w:sz="4" w:space="0" w:color="000000"/>
              <w:left w:val="single" w:sz="4" w:space="0" w:color="000000"/>
              <w:bottom w:val="single" w:sz="4" w:space="0" w:color="000000"/>
            </w:tcBorders>
            <w:shd w:val="clear" w:color="auto" w:fill="FFFFFF"/>
          </w:tcPr>
          <w:p w:rsidR="005B0BA8" w:rsidRPr="00F74561" w:rsidRDefault="005B0BA8" w:rsidP="00F229A4">
            <w:pPr>
              <w:pStyle w:val="afa"/>
              <w:jc w:val="center"/>
              <w:rPr>
                <w:rFonts w:ascii="Times New Roman" w:hAnsi="Times New Roman" w:cs="Times New Roman"/>
                <w:lang w:val="ru-RU"/>
              </w:rPr>
            </w:pPr>
            <w:r w:rsidRPr="00F74561">
              <w:rPr>
                <w:rFonts w:ascii="Times New Roman" w:hAnsi="Times New Roman" w:cs="Times New Roman"/>
                <w:lang w:val="ru-RU"/>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B0BA8" w:rsidRPr="00F74561" w:rsidRDefault="005B0BA8" w:rsidP="00F229A4">
            <w:pPr>
              <w:pStyle w:val="afa"/>
              <w:jc w:val="center"/>
              <w:rPr>
                <w:rFonts w:ascii="Times New Roman" w:hAnsi="Times New Roman" w:cs="Times New Roman"/>
              </w:rPr>
            </w:pPr>
            <w:r w:rsidRPr="00F74561">
              <w:rPr>
                <w:rFonts w:ascii="Times New Roman" w:hAnsi="Times New Roman" w:cs="Times New Roman"/>
                <w:lang w:val="ru-RU"/>
              </w:rPr>
              <w:t>0</w:t>
            </w:r>
          </w:p>
        </w:tc>
      </w:tr>
      <w:tr w:rsidR="005B0BA8" w:rsidRPr="00DD79BD" w:rsidTr="00F229A4">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F74561" w:rsidRDefault="005B0BA8" w:rsidP="00F229A4">
            <w:pPr>
              <w:pStyle w:val="afa"/>
              <w:jc w:val="center"/>
              <w:rPr>
                <w:rFonts w:ascii="Times New Roman" w:hAnsi="Times New Roman" w:cs="Times New Roman"/>
              </w:rPr>
            </w:pPr>
            <w:r w:rsidRPr="00F74561">
              <w:rPr>
                <w:rFonts w:ascii="Times New Roman" w:hAnsi="Times New Roman" w:cs="Times New Roman"/>
                <w:lang w:val="ru-RU"/>
              </w:rPr>
              <w:t>4</w:t>
            </w:r>
          </w:p>
        </w:tc>
        <w:tc>
          <w:tcPr>
            <w:tcW w:w="3969" w:type="dxa"/>
            <w:tcBorders>
              <w:top w:val="single" w:sz="4" w:space="0" w:color="000000"/>
              <w:left w:val="single" w:sz="4" w:space="0" w:color="000000"/>
              <w:bottom w:val="single" w:sz="4" w:space="0" w:color="000000"/>
            </w:tcBorders>
            <w:shd w:val="clear" w:color="auto" w:fill="FFFFFF"/>
          </w:tcPr>
          <w:p w:rsidR="005B0BA8" w:rsidRPr="00F74561" w:rsidRDefault="005B0BA8" w:rsidP="00F229A4">
            <w:pPr>
              <w:pStyle w:val="afa"/>
              <w:ind w:left="141" w:right="142"/>
              <w:jc w:val="both"/>
              <w:rPr>
                <w:rFonts w:ascii="Times New Roman" w:hAnsi="Times New Roman" w:cs="Times New Roman"/>
              </w:rPr>
            </w:pPr>
            <w:r w:rsidRPr="00F74561">
              <w:rPr>
                <w:rFonts w:ascii="Times New Roman" w:hAnsi="Times New Roman" w:cs="Times New Roman"/>
              </w:rPr>
              <w:t xml:space="preserve">Процедури обслуговування </w:t>
            </w:r>
            <w:proofErr w:type="spellStart"/>
            <w:r w:rsidRPr="00F74561">
              <w:rPr>
                <w:rFonts w:ascii="Times New Roman" w:hAnsi="Times New Roman" w:cs="Times New Roman"/>
              </w:rPr>
              <w:t>облад-нання</w:t>
            </w:r>
            <w:proofErr w:type="spellEnd"/>
            <w:r w:rsidRPr="00F74561">
              <w:rPr>
                <w:rFonts w:ascii="Times New Roman" w:hAnsi="Times New Roman" w:cs="Times New Roman"/>
              </w:rPr>
              <w:t xml:space="preserve"> (технічне обслуговування) </w:t>
            </w:r>
          </w:p>
          <w:p w:rsidR="005B0BA8" w:rsidRPr="00A82D87" w:rsidRDefault="005B0BA8" w:rsidP="00F229A4">
            <w:pPr>
              <w:pStyle w:val="afa"/>
              <w:ind w:left="141" w:right="142"/>
              <w:jc w:val="both"/>
              <w:rPr>
                <w:rFonts w:ascii="Times New Roman" w:hAnsi="Times New Roman" w:cs="Times New Roman"/>
                <w:i/>
                <w:sz w:val="16"/>
                <w:szCs w:val="16"/>
              </w:rPr>
            </w:pPr>
            <w:r w:rsidRPr="00A82D87">
              <w:rPr>
                <w:rStyle w:val="rvts11"/>
                <w:rFonts w:ascii="Times New Roman" w:hAnsi="Times New Roman" w:cs="Times New Roman"/>
                <w:i/>
                <w:iCs/>
                <w:sz w:val="16"/>
                <w:szCs w:val="16"/>
              </w:rPr>
              <w:t>Формула:</w:t>
            </w:r>
          </w:p>
          <w:p w:rsidR="005B0BA8" w:rsidRPr="00F74561" w:rsidRDefault="005B0BA8" w:rsidP="00F229A4">
            <w:pPr>
              <w:pStyle w:val="afa"/>
              <w:ind w:left="141" w:right="142"/>
              <w:jc w:val="both"/>
              <w:rPr>
                <w:rFonts w:ascii="Times New Roman" w:hAnsi="Times New Roman" w:cs="Times New Roman"/>
                <w:lang w:val="ru-RU"/>
              </w:rPr>
            </w:pPr>
            <w:r w:rsidRPr="00A82D87">
              <w:rPr>
                <w:rStyle w:val="rvts11"/>
                <w:rFonts w:ascii="Times New Roman" w:hAnsi="Times New Roman" w:cs="Times New Roman"/>
                <w:i/>
                <w:iCs/>
                <w:sz w:val="16"/>
                <w:szCs w:val="16"/>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842" w:type="dxa"/>
            <w:tcBorders>
              <w:top w:val="single" w:sz="4" w:space="0" w:color="000000"/>
              <w:left w:val="single" w:sz="4" w:space="0" w:color="000000"/>
              <w:bottom w:val="single" w:sz="4" w:space="0" w:color="000000"/>
            </w:tcBorders>
            <w:shd w:val="clear" w:color="auto" w:fill="FFFFFF"/>
          </w:tcPr>
          <w:p w:rsidR="005B0BA8" w:rsidRPr="00F74561" w:rsidRDefault="005B0BA8" w:rsidP="00F229A4">
            <w:pPr>
              <w:pStyle w:val="afa"/>
              <w:jc w:val="center"/>
              <w:rPr>
                <w:rFonts w:ascii="Times New Roman" w:hAnsi="Times New Roman" w:cs="Times New Roman"/>
                <w:lang w:val="ru-RU"/>
              </w:rPr>
            </w:pPr>
            <w:r w:rsidRPr="00F74561">
              <w:rPr>
                <w:rFonts w:ascii="Times New Roman" w:hAnsi="Times New Roman" w:cs="Times New Roman"/>
                <w:lang w:val="ru-RU"/>
              </w:rPr>
              <w:t>0</w:t>
            </w:r>
          </w:p>
        </w:tc>
        <w:tc>
          <w:tcPr>
            <w:tcW w:w="1574" w:type="dxa"/>
            <w:tcBorders>
              <w:top w:val="single" w:sz="4" w:space="0" w:color="000000"/>
              <w:left w:val="single" w:sz="4" w:space="0" w:color="000000"/>
              <w:bottom w:val="single" w:sz="4" w:space="0" w:color="000000"/>
            </w:tcBorders>
            <w:shd w:val="clear" w:color="auto" w:fill="FFFFFF"/>
          </w:tcPr>
          <w:p w:rsidR="005B0BA8" w:rsidRPr="00F74561" w:rsidRDefault="005B0BA8" w:rsidP="00F229A4">
            <w:pPr>
              <w:pStyle w:val="afa"/>
              <w:jc w:val="center"/>
              <w:rPr>
                <w:rFonts w:ascii="Times New Roman" w:hAnsi="Times New Roman" w:cs="Times New Roman"/>
                <w:lang w:val="ru-RU"/>
              </w:rPr>
            </w:pPr>
            <w:r w:rsidRPr="00F74561">
              <w:rPr>
                <w:rFonts w:ascii="Times New Roman" w:hAnsi="Times New Roman" w:cs="Times New Roman"/>
                <w:lang w:val="ru-RU"/>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B0BA8" w:rsidRPr="00F74561" w:rsidRDefault="005B0BA8" w:rsidP="00F229A4">
            <w:pPr>
              <w:pStyle w:val="afa"/>
              <w:jc w:val="center"/>
              <w:rPr>
                <w:rFonts w:ascii="Times New Roman" w:hAnsi="Times New Roman" w:cs="Times New Roman"/>
              </w:rPr>
            </w:pPr>
            <w:r w:rsidRPr="00F74561">
              <w:rPr>
                <w:rFonts w:ascii="Times New Roman" w:hAnsi="Times New Roman" w:cs="Times New Roman"/>
                <w:lang w:val="ru-RU"/>
              </w:rPr>
              <w:t>0</w:t>
            </w:r>
          </w:p>
        </w:tc>
      </w:tr>
      <w:tr w:rsidR="005B0BA8" w:rsidRPr="00DD79BD" w:rsidTr="00024ACA">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3F735B" w:rsidRDefault="005B0BA8" w:rsidP="00F229A4">
            <w:pPr>
              <w:pStyle w:val="afa"/>
              <w:jc w:val="center"/>
              <w:rPr>
                <w:rFonts w:ascii="Times New Roman" w:hAnsi="Times New Roman" w:cs="Times New Roman"/>
              </w:rPr>
            </w:pPr>
            <w:r w:rsidRPr="003F735B">
              <w:rPr>
                <w:rFonts w:ascii="Times New Roman" w:hAnsi="Times New Roman" w:cs="Times New Roman"/>
                <w:lang w:val="ru-RU"/>
              </w:rPr>
              <w:t>5</w:t>
            </w:r>
          </w:p>
        </w:tc>
        <w:tc>
          <w:tcPr>
            <w:tcW w:w="3969" w:type="dxa"/>
            <w:tcBorders>
              <w:top w:val="single" w:sz="4" w:space="0" w:color="000000"/>
              <w:left w:val="single" w:sz="4" w:space="0" w:color="000000"/>
              <w:bottom w:val="single" w:sz="4" w:space="0" w:color="000000"/>
            </w:tcBorders>
            <w:shd w:val="clear" w:color="auto" w:fill="FFFFFF"/>
          </w:tcPr>
          <w:p w:rsidR="005B0BA8" w:rsidRPr="003F735B" w:rsidRDefault="005B0BA8" w:rsidP="00F229A4">
            <w:pPr>
              <w:pStyle w:val="afa"/>
              <w:ind w:left="141" w:right="142"/>
              <w:jc w:val="both"/>
              <w:rPr>
                <w:rFonts w:ascii="Times New Roman" w:hAnsi="Times New Roman" w:cs="Times New Roman"/>
              </w:rPr>
            </w:pPr>
            <w:r w:rsidRPr="003F735B">
              <w:rPr>
                <w:rFonts w:ascii="Times New Roman" w:hAnsi="Times New Roman" w:cs="Times New Roman"/>
              </w:rPr>
              <w:t>Інші процедури:</w:t>
            </w:r>
          </w:p>
          <w:p w:rsidR="005B0BA8" w:rsidRPr="003F735B" w:rsidRDefault="005B0BA8" w:rsidP="00F229A4">
            <w:pPr>
              <w:pStyle w:val="afa"/>
              <w:ind w:left="141" w:right="142"/>
              <w:jc w:val="both"/>
              <w:rPr>
                <w:rFonts w:ascii="Times New Roman" w:hAnsi="Times New Roman" w:cs="Times New Roman"/>
              </w:rPr>
            </w:pPr>
            <w:r w:rsidRPr="003F735B">
              <w:rPr>
                <w:rFonts w:ascii="Times New Roman" w:hAnsi="Times New Roman" w:cs="Times New Roman"/>
              </w:rPr>
              <w:t>касове обслуговування банку</w:t>
            </w:r>
          </w:p>
          <w:p w:rsidR="005B0BA8" w:rsidRPr="005E427A" w:rsidRDefault="005B0BA8" w:rsidP="00F229A4">
            <w:pPr>
              <w:pStyle w:val="afa"/>
              <w:jc w:val="both"/>
              <w:rPr>
                <w:rFonts w:ascii="Times New Roman" w:hAnsi="Times New Roman" w:cs="Times New Roman"/>
                <w:i/>
                <w:sz w:val="16"/>
                <w:szCs w:val="16"/>
                <w:lang w:val="ru-RU" w:eastAsia="ru-RU"/>
              </w:rPr>
            </w:pPr>
            <w:r w:rsidRPr="003F735B">
              <w:rPr>
                <w:rFonts w:ascii="Times New Roman" w:hAnsi="Times New Roman" w:cs="Times New Roman"/>
                <w:lang w:val="ru-RU" w:eastAsia="ru-RU"/>
              </w:rPr>
              <w:t xml:space="preserve">  </w:t>
            </w:r>
            <w:r w:rsidR="009C6BB4">
              <w:rPr>
                <w:rFonts w:ascii="Times New Roman" w:hAnsi="Times New Roman" w:cs="Times New Roman"/>
                <w:i/>
                <w:sz w:val="16"/>
                <w:szCs w:val="16"/>
                <w:lang w:val="ru-RU" w:eastAsia="ru-RU"/>
              </w:rPr>
              <w:t>(10</w:t>
            </w:r>
            <w:r w:rsidRPr="005E427A">
              <w:rPr>
                <w:rFonts w:ascii="Times New Roman" w:hAnsi="Times New Roman" w:cs="Times New Roman"/>
                <w:i/>
                <w:sz w:val="16"/>
                <w:szCs w:val="16"/>
                <w:lang w:val="ru-RU" w:eastAsia="ru-RU"/>
              </w:rPr>
              <w:t>,00 гр</w:t>
            </w:r>
            <w:r w:rsidR="009C6BB4">
              <w:rPr>
                <w:rFonts w:ascii="Times New Roman" w:hAnsi="Times New Roman" w:cs="Times New Roman"/>
                <w:i/>
                <w:sz w:val="16"/>
                <w:szCs w:val="16"/>
                <w:lang w:val="ru-RU" w:eastAsia="ru-RU"/>
              </w:rPr>
              <w:t xml:space="preserve">н. х </w:t>
            </w:r>
            <w:r w:rsidRPr="005E427A">
              <w:rPr>
                <w:rFonts w:ascii="Times New Roman" w:hAnsi="Times New Roman" w:cs="Times New Roman"/>
                <w:i/>
                <w:sz w:val="16"/>
                <w:szCs w:val="16"/>
                <w:lang w:val="ru-RU" w:eastAsia="ru-RU"/>
              </w:rPr>
              <w:t xml:space="preserve"> </w:t>
            </w:r>
            <w:r w:rsidR="009C6BB4">
              <w:rPr>
                <w:rFonts w:ascii="Times New Roman" w:hAnsi="Times New Roman" w:cs="Times New Roman"/>
                <w:i/>
                <w:sz w:val="16"/>
                <w:szCs w:val="16"/>
                <w:lang w:val="ru-RU" w:eastAsia="ru-RU"/>
              </w:rPr>
              <w:t xml:space="preserve">12 </w:t>
            </w:r>
            <w:proofErr w:type="spellStart"/>
            <w:r w:rsidR="009C6BB4">
              <w:rPr>
                <w:rFonts w:ascii="Times New Roman" w:hAnsi="Times New Roman" w:cs="Times New Roman"/>
                <w:i/>
                <w:sz w:val="16"/>
                <w:szCs w:val="16"/>
                <w:lang w:val="ru-RU" w:eastAsia="ru-RU"/>
              </w:rPr>
              <w:t>міс</w:t>
            </w:r>
            <w:proofErr w:type="spellEnd"/>
            <w:r w:rsidR="009C6BB4">
              <w:rPr>
                <w:rFonts w:ascii="Times New Roman" w:hAnsi="Times New Roman" w:cs="Times New Roman"/>
                <w:i/>
                <w:sz w:val="16"/>
                <w:szCs w:val="16"/>
                <w:lang w:val="ru-RU" w:eastAsia="ru-RU"/>
              </w:rPr>
              <w:t>.= 120</w:t>
            </w:r>
            <w:r w:rsidRPr="005E427A">
              <w:rPr>
                <w:rFonts w:ascii="Times New Roman" w:hAnsi="Times New Roman" w:cs="Times New Roman"/>
                <w:i/>
                <w:sz w:val="16"/>
                <w:szCs w:val="16"/>
                <w:lang w:val="ru-RU" w:eastAsia="ru-RU"/>
              </w:rPr>
              <w:t>,00 грн.)</w:t>
            </w:r>
          </w:p>
          <w:p w:rsidR="005B0BA8" w:rsidRPr="005E427A" w:rsidRDefault="005B0BA8" w:rsidP="00F229A4">
            <w:pPr>
              <w:pStyle w:val="afa"/>
              <w:ind w:left="141" w:right="142"/>
              <w:jc w:val="both"/>
              <w:rPr>
                <w:rFonts w:ascii="Times New Roman" w:hAnsi="Times New Roman" w:cs="Times New Roman"/>
                <w:sz w:val="16"/>
                <w:szCs w:val="16"/>
              </w:rPr>
            </w:pPr>
          </w:p>
          <w:p w:rsidR="005B0BA8" w:rsidRPr="003F735B" w:rsidRDefault="005B0BA8" w:rsidP="00F229A4">
            <w:pPr>
              <w:pStyle w:val="afa"/>
              <w:ind w:left="141" w:right="142"/>
              <w:jc w:val="both"/>
              <w:rPr>
                <w:rFonts w:ascii="Times New Roman" w:hAnsi="Times New Roman" w:cs="Times New Roman"/>
              </w:rPr>
            </w:pPr>
            <w:r w:rsidRPr="003F735B">
              <w:rPr>
                <w:rFonts w:ascii="Times New Roman" w:hAnsi="Times New Roman" w:cs="Times New Roman"/>
              </w:rPr>
              <w:t>Єдин</w:t>
            </w:r>
            <w:r>
              <w:rPr>
                <w:rFonts w:ascii="Times New Roman" w:hAnsi="Times New Roman" w:cs="Times New Roman"/>
              </w:rPr>
              <w:t xml:space="preserve">ий </w:t>
            </w:r>
            <w:r w:rsidRPr="003F735B">
              <w:rPr>
                <w:rFonts w:ascii="Times New Roman" w:hAnsi="Times New Roman" w:cs="Times New Roman"/>
              </w:rPr>
              <w:t>подат</w:t>
            </w:r>
            <w:r>
              <w:rPr>
                <w:rFonts w:ascii="Times New Roman" w:hAnsi="Times New Roman" w:cs="Times New Roman"/>
              </w:rPr>
              <w:t>ок</w:t>
            </w:r>
            <w:r w:rsidRPr="003F735B">
              <w:rPr>
                <w:rFonts w:ascii="Times New Roman" w:hAnsi="Times New Roman" w:cs="Times New Roman"/>
              </w:rPr>
              <w:t>:</w:t>
            </w:r>
          </w:p>
          <w:p w:rsidR="005B0BA8" w:rsidRPr="003F735B" w:rsidRDefault="005B0BA8" w:rsidP="00F229A4">
            <w:pPr>
              <w:pStyle w:val="afa"/>
              <w:ind w:left="141" w:right="142"/>
              <w:jc w:val="both"/>
              <w:rPr>
                <w:rFonts w:ascii="Times New Roman" w:hAnsi="Times New Roman" w:cs="Times New Roman"/>
              </w:rPr>
            </w:pPr>
            <w:r w:rsidRPr="003F735B">
              <w:rPr>
                <w:rFonts w:ascii="Times New Roman" w:hAnsi="Times New Roman" w:cs="Times New Roman"/>
              </w:rPr>
              <w:t>І група</w:t>
            </w:r>
          </w:p>
          <w:p w:rsidR="005B0BA8" w:rsidRPr="005E427A" w:rsidRDefault="005B0BA8" w:rsidP="00F229A4">
            <w:pPr>
              <w:pStyle w:val="afa"/>
              <w:ind w:left="141" w:right="142"/>
              <w:jc w:val="both"/>
              <w:rPr>
                <w:rFonts w:ascii="Times New Roman" w:hAnsi="Times New Roman" w:cs="Times New Roman"/>
                <w:sz w:val="16"/>
                <w:szCs w:val="16"/>
              </w:rPr>
            </w:pPr>
          </w:p>
          <w:p w:rsidR="005B0BA8" w:rsidRPr="003F735B" w:rsidRDefault="005B0BA8" w:rsidP="00F229A4">
            <w:pPr>
              <w:pStyle w:val="afa"/>
              <w:ind w:left="141" w:right="142"/>
              <w:jc w:val="both"/>
              <w:rPr>
                <w:rFonts w:ascii="Times New Roman" w:hAnsi="Times New Roman" w:cs="Times New Roman"/>
              </w:rPr>
            </w:pPr>
            <w:r w:rsidRPr="003F735B">
              <w:rPr>
                <w:rFonts w:ascii="Times New Roman" w:hAnsi="Times New Roman" w:cs="Times New Roman"/>
              </w:rPr>
              <w:t>ІІ група</w:t>
            </w:r>
          </w:p>
          <w:p w:rsidR="005B0BA8" w:rsidRPr="003F735B" w:rsidRDefault="005B0BA8" w:rsidP="009C6BB4">
            <w:pPr>
              <w:pStyle w:val="afa"/>
              <w:ind w:left="141"/>
              <w:jc w:val="both"/>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FFFFFF"/>
            <w:vAlign w:val="center"/>
          </w:tcPr>
          <w:p w:rsidR="005B0BA8" w:rsidRPr="003F735B" w:rsidRDefault="009C6BB4" w:rsidP="00024ACA">
            <w:pPr>
              <w:pStyle w:val="afa"/>
              <w:jc w:val="center"/>
              <w:rPr>
                <w:rFonts w:ascii="Times New Roman" w:hAnsi="Times New Roman" w:cs="Times New Roman"/>
              </w:rPr>
            </w:pPr>
            <w:r>
              <w:rPr>
                <w:rFonts w:ascii="Times New Roman" w:hAnsi="Times New Roman" w:cs="Times New Roman"/>
              </w:rPr>
              <w:t>120</w:t>
            </w:r>
            <w:r w:rsidR="005B0BA8" w:rsidRPr="003F735B">
              <w:rPr>
                <w:rFonts w:ascii="Times New Roman" w:hAnsi="Times New Roman" w:cs="Times New Roman"/>
              </w:rPr>
              <w:t>,00</w:t>
            </w:r>
          </w:p>
          <w:p w:rsidR="00024ACA" w:rsidRDefault="00024ACA" w:rsidP="00024ACA">
            <w:pPr>
              <w:pStyle w:val="afa"/>
              <w:jc w:val="center"/>
              <w:rPr>
                <w:rFonts w:ascii="Times New Roman" w:hAnsi="Times New Roman" w:cs="Times New Roman"/>
              </w:rPr>
            </w:pPr>
          </w:p>
          <w:p w:rsidR="00024ACA" w:rsidRDefault="00024ACA" w:rsidP="00024ACA">
            <w:pPr>
              <w:pStyle w:val="afa"/>
              <w:jc w:val="center"/>
              <w:rPr>
                <w:rFonts w:ascii="Times New Roman" w:hAnsi="Times New Roman" w:cs="Times New Roman"/>
              </w:rPr>
            </w:pPr>
            <w:bookmarkStart w:id="6" w:name="_GoBack"/>
            <w:bookmarkEnd w:id="6"/>
          </w:p>
          <w:p w:rsidR="005B0BA8" w:rsidRPr="003F735B" w:rsidRDefault="00031102" w:rsidP="00024ACA">
            <w:pPr>
              <w:pStyle w:val="afa"/>
              <w:jc w:val="center"/>
              <w:rPr>
                <w:rFonts w:ascii="Times New Roman" w:hAnsi="Times New Roman" w:cs="Times New Roman"/>
              </w:rPr>
            </w:pPr>
            <w:r>
              <w:rPr>
                <w:rFonts w:ascii="Times New Roman" w:hAnsi="Times New Roman" w:cs="Times New Roman"/>
              </w:rPr>
              <w:t>2</w:t>
            </w:r>
            <w:r w:rsidR="00E6138D">
              <w:rPr>
                <w:rFonts w:ascii="Times New Roman" w:hAnsi="Times New Roman" w:cs="Times New Roman"/>
              </w:rPr>
              <w:t xml:space="preserve"> </w:t>
            </w:r>
            <w:r>
              <w:rPr>
                <w:rFonts w:ascii="Times New Roman" w:hAnsi="Times New Roman" w:cs="Times New Roman"/>
              </w:rPr>
              <w:t>977,20</w:t>
            </w:r>
          </w:p>
          <w:p w:rsidR="005B0BA8" w:rsidRPr="001F3185" w:rsidRDefault="005B0BA8" w:rsidP="00024ACA">
            <w:pPr>
              <w:pStyle w:val="afa"/>
              <w:jc w:val="center"/>
              <w:rPr>
                <w:rFonts w:ascii="Times New Roman" w:hAnsi="Times New Roman" w:cs="Times New Roman"/>
              </w:rPr>
            </w:pPr>
          </w:p>
          <w:p w:rsidR="005B0BA8" w:rsidRPr="003F735B" w:rsidRDefault="00031102" w:rsidP="00024ACA">
            <w:pPr>
              <w:pStyle w:val="afa"/>
              <w:jc w:val="center"/>
              <w:rPr>
                <w:rFonts w:ascii="Times New Roman" w:hAnsi="Times New Roman" w:cs="Times New Roman"/>
              </w:rPr>
            </w:pPr>
            <w:r>
              <w:rPr>
                <w:rFonts w:ascii="Times New Roman" w:hAnsi="Times New Roman" w:cs="Times New Roman"/>
              </w:rPr>
              <w:t>16 080,00</w:t>
            </w:r>
          </w:p>
        </w:tc>
        <w:tc>
          <w:tcPr>
            <w:tcW w:w="1574" w:type="dxa"/>
            <w:tcBorders>
              <w:top w:val="single" w:sz="4" w:space="0" w:color="000000"/>
              <w:left w:val="single" w:sz="4" w:space="0" w:color="000000"/>
              <w:bottom w:val="single" w:sz="4" w:space="0" w:color="000000"/>
            </w:tcBorders>
            <w:shd w:val="clear" w:color="auto" w:fill="FFFFFF"/>
            <w:vAlign w:val="center"/>
          </w:tcPr>
          <w:p w:rsidR="005B0BA8" w:rsidRDefault="00031102" w:rsidP="00024ACA">
            <w:pPr>
              <w:pStyle w:val="afa"/>
              <w:jc w:val="center"/>
              <w:rPr>
                <w:rFonts w:ascii="Times New Roman" w:hAnsi="Times New Roman" w:cs="Times New Roman"/>
              </w:rPr>
            </w:pPr>
            <w:r>
              <w:rPr>
                <w:rFonts w:ascii="Times New Roman" w:hAnsi="Times New Roman" w:cs="Times New Roman"/>
              </w:rPr>
              <w:t>120,00</w:t>
            </w:r>
          </w:p>
          <w:p w:rsidR="00031102" w:rsidRPr="00024ACA" w:rsidRDefault="00031102" w:rsidP="00024ACA">
            <w:pPr>
              <w:pStyle w:val="afa"/>
              <w:jc w:val="center"/>
              <w:rPr>
                <w:rFonts w:ascii="Times New Roman" w:hAnsi="Times New Roman" w:cs="Times New Roman"/>
              </w:rPr>
            </w:pPr>
          </w:p>
          <w:p w:rsidR="00024ACA" w:rsidRPr="00024ACA" w:rsidRDefault="00024ACA" w:rsidP="00024ACA">
            <w:pPr>
              <w:pStyle w:val="afa"/>
              <w:jc w:val="center"/>
              <w:rPr>
                <w:rFonts w:ascii="Times New Roman" w:hAnsi="Times New Roman" w:cs="Times New Roman"/>
              </w:rPr>
            </w:pPr>
          </w:p>
          <w:p w:rsidR="00031102" w:rsidRDefault="00031102" w:rsidP="00024ACA">
            <w:pPr>
              <w:pStyle w:val="afa"/>
              <w:jc w:val="center"/>
              <w:rPr>
                <w:rFonts w:ascii="Times New Roman" w:hAnsi="Times New Roman" w:cs="Times New Roman"/>
              </w:rPr>
            </w:pPr>
            <w:r>
              <w:rPr>
                <w:rFonts w:ascii="Times New Roman" w:hAnsi="Times New Roman" w:cs="Times New Roman"/>
              </w:rPr>
              <w:t>3274,92</w:t>
            </w:r>
          </w:p>
          <w:p w:rsidR="00031102" w:rsidRDefault="00031102" w:rsidP="00024ACA">
            <w:pPr>
              <w:pStyle w:val="afa"/>
              <w:jc w:val="center"/>
              <w:rPr>
                <w:rFonts w:ascii="Times New Roman" w:hAnsi="Times New Roman" w:cs="Times New Roman"/>
              </w:rPr>
            </w:pPr>
          </w:p>
          <w:p w:rsidR="00031102" w:rsidRPr="003F735B" w:rsidRDefault="00031102" w:rsidP="00024ACA">
            <w:pPr>
              <w:pStyle w:val="afa"/>
              <w:jc w:val="center"/>
              <w:rPr>
                <w:rFonts w:ascii="Times New Roman" w:hAnsi="Times New Roman" w:cs="Times New Roman"/>
              </w:rPr>
            </w:pPr>
            <w:r>
              <w:rPr>
                <w:rFonts w:ascii="Times New Roman" w:hAnsi="Times New Roman" w:cs="Times New Roman"/>
              </w:rPr>
              <w:t>17</w:t>
            </w:r>
            <w:r w:rsidR="007337FA">
              <w:rPr>
                <w:rFonts w:ascii="Times New Roman" w:hAnsi="Times New Roman" w:cs="Times New Roman"/>
              </w:rPr>
              <w:t xml:space="preserve"> </w:t>
            </w:r>
            <w:r>
              <w:rPr>
                <w:rFonts w:ascii="Times New Roman" w:hAnsi="Times New Roman" w:cs="Times New Roman"/>
              </w:rPr>
              <w:t>688,00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0BA8" w:rsidRDefault="00031102" w:rsidP="00024ACA">
            <w:pPr>
              <w:pStyle w:val="afa"/>
              <w:jc w:val="center"/>
              <w:rPr>
                <w:rFonts w:ascii="Times New Roman" w:hAnsi="Times New Roman" w:cs="Times New Roman"/>
              </w:rPr>
            </w:pPr>
            <w:r>
              <w:rPr>
                <w:rFonts w:ascii="Times New Roman" w:hAnsi="Times New Roman" w:cs="Times New Roman"/>
              </w:rPr>
              <w:t>600,00</w:t>
            </w:r>
          </w:p>
          <w:p w:rsidR="00031102" w:rsidRDefault="00031102" w:rsidP="00024ACA">
            <w:pPr>
              <w:pStyle w:val="afa"/>
              <w:jc w:val="center"/>
              <w:rPr>
                <w:rFonts w:ascii="Times New Roman" w:hAnsi="Times New Roman" w:cs="Times New Roman"/>
              </w:rPr>
            </w:pPr>
          </w:p>
          <w:p w:rsidR="00031102" w:rsidRDefault="00031102" w:rsidP="00024ACA">
            <w:pPr>
              <w:pStyle w:val="afa"/>
              <w:jc w:val="center"/>
              <w:rPr>
                <w:rFonts w:ascii="Times New Roman" w:hAnsi="Times New Roman" w:cs="Times New Roman"/>
              </w:rPr>
            </w:pPr>
          </w:p>
          <w:p w:rsidR="00031102" w:rsidRDefault="00031102" w:rsidP="00024ACA">
            <w:pPr>
              <w:pStyle w:val="afa"/>
              <w:jc w:val="center"/>
              <w:rPr>
                <w:rFonts w:ascii="Times New Roman" w:hAnsi="Times New Roman" w:cs="Times New Roman"/>
              </w:rPr>
            </w:pPr>
            <w:r>
              <w:rPr>
                <w:rFonts w:ascii="Times New Roman" w:hAnsi="Times New Roman" w:cs="Times New Roman"/>
              </w:rPr>
              <w:t>16</w:t>
            </w:r>
            <w:r w:rsidR="007337FA">
              <w:rPr>
                <w:rFonts w:ascii="Times New Roman" w:hAnsi="Times New Roman" w:cs="Times New Roman"/>
              </w:rPr>
              <w:t xml:space="preserve"> </w:t>
            </w:r>
            <w:r>
              <w:rPr>
                <w:rFonts w:ascii="Times New Roman" w:hAnsi="Times New Roman" w:cs="Times New Roman"/>
              </w:rPr>
              <w:t>374,60</w:t>
            </w:r>
          </w:p>
          <w:p w:rsidR="00031102" w:rsidRDefault="00031102" w:rsidP="00024ACA">
            <w:pPr>
              <w:pStyle w:val="afa"/>
              <w:jc w:val="center"/>
              <w:rPr>
                <w:rFonts w:ascii="Times New Roman" w:hAnsi="Times New Roman" w:cs="Times New Roman"/>
              </w:rPr>
            </w:pPr>
          </w:p>
          <w:p w:rsidR="00031102" w:rsidRPr="003F735B" w:rsidRDefault="00031102" w:rsidP="00024ACA">
            <w:pPr>
              <w:pStyle w:val="afa"/>
              <w:jc w:val="center"/>
              <w:rPr>
                <w:rFonts w:ascii="Times New Roman" w:hAnsi="Times New Roman" w:cs="Times New Roman"/>
              </w:rPr>
            </w:pPr>
            <w:r>
              <w:rPr>
                <w:rFonts w:ascii="Times New Roman" w:hAnsi="Times New Roman" w:cs="Times New Roman"/>
              </w:rPr>
              <w:t>88</w:t>
            </w:r>
            <w:r w:rsidR="007337FA">
              <w:rPr>
                <w:rFonts w:ascii="Times New Roman" w:hAnsi="Times New Roman" w:cs="Times New Roman"/>
              </w:rPr>
              <w:t xml:space="preserve"> </w:t>
            </w:r>
            <w:r>
              <w:rPr>
                <w:rFonts w:ascii="Times New Roman" w:hAnsi="Times New Roman" w:cs="Times New Roman"/>
              </w:rPr>
              <w:t>440,00</w:t>
            </w:r>
          </w:p>
        </w:tc>
      </w:tr>
      <w:tr w:rsidR="005B0BA8" w:rsidRPr="00DD79BD" w:rsidTr="008A231B">
        <w:trPr>
          <w:cantSplit/>
          <w:trHeight w:val="23"/>
        </w:trPr>
        <w:tc>
          <w:tcPr>
            <w:tcW w:w="993" w:type="dxa"/>
            <w:tcBorders>
              <w:top w:val="single" w:sz="4" w:space="0" w:color="000000"/>
              <w:left w:val="single" w:sz="4" w:space="0" w:color="000000"/>
              <w:bottom w:val="single" w:sz="4" w:space="0" w:color="000000"/>
            </w:tcBorders>
            <w:shd w:val="clear" w:color="auto" w:fill="FFFFFF"/>
          </w:tcPr>
          <w:p w:rsidR="005B0BA8" w:rsidRPr="00210183" w:rsidRDefault="005B0BA8" w:rsidP="00F229A4">
            <w:pPr>
              <w:pStyle w:val="afa"/>
              <w:jc w:val="center"/>
              <w:rPr>
                <w:rFonts w:ascii="Times New Roman" w:hAnsi="Times New Roman" w:cs="Times New Roman"/>
              </w:rPr>
            </w:pPr>
            <w:r w:rsidRPr="00210183">
              <w:rPr>
                <w:rFonts w:ascii="Times New Roman" w:hAnsi="Times New Roman" w:cs="Times New Roman"/>
              </w:rPr>
              <w:lastRenderedPageBreak/>
              <w:t>6</w:t>
            </w:r>
          </w:p>
        </w:tc>
        <w:tc>
          <w:tcPr>
            <w:tcW w:w="3969" w:type="dxa"/>
            <w:tcBorders>
              <w:top w:val="single" w:sz="4" w:space="0" w:color="000000"/>
              <w:left w:val="single" w:sz="4" w:space="0" w:color="000000"/>
              <w:bottom w:val="single" w:sz="4" w:space="0" w:color="000000"/>
            </w:tcBorders>
            <w:shd w:val="clear" w:color="auto" w:fill="FFFFFF"/>
            <w:vAlign w:val="center"/>
          </w:tcPr>
          <w:p w:rsidR="005B0BA8" w:rsidRPr="00210183" w:rsidRDefault="005B0BA8" w:rsidP="001F3185">
            <w:pPr>
              <w:pStyle w:val="afa"/>
              <w:ind w:left="141" w:right="142"/>
              <w:rPr>
                <w:rFonts w:ascii="Times New Roman" w:hAnsi="Times New Roman" w:cs="Times New Roman"/>
              </w:rPr>
            </w:pPr>
            <w:r w:rsidRPr="00210183">
              <w:rPr>
                <w:rFonts w:ascii="Times New Roman" w:hAnsi="Times New Roman" w:cs="Times New Roman"/>
              </w:rPr>
              <w:t xml:space="preserve">Разом, гривень </w:t>
            </w:r>
          </w:p>
          <w:p w:rsidR="005B0BA8" w:rsidRPr="00210183" w:rsidRDefault="005B0BA8" w:rsidP="001F3185">
            <w:pPr>
              <w:pStyle w:val="afa"/>
              <w:ind w:left="141" w:right="142"/>
              <w:rPr>
                <w:rFonts w:ascii="Times New Roman" w:hAnsi="Times New Roman" w:cs="Times New Roman"/>
                <w:i/>
                <w:sz w:val="16"/>
                <w:szCs w:val="16"/>
              </w:rPr>
            </w:pPr>
            <w:r w:rsidRPr="00210183">
              <w:rPr>
                <w:rFonts w:ascii="Times New Roman" w:hAnsi="Times New Roman" w:cs="Times New Roman"/>
                <w:i/>
                <w:sz w:val="16"/>
                <w:szCs w:val="16"/>
              </w:rPr>
              <w:t>Формула:</w:t>
            </w:r>
          </w:p>
          <w:p w:rsidR="005B0BA8" w:rsidRPr="00210183" w:rsidRDefault="005B0BA8" w:rsidP="001F3185">
            <w:pPr>
              <w:pStyle w:val="afa"/>
              <w:ind w:left="141" w:right="142"/>
              <w:rPr>
                <w:rFonts w:ascii="Times New Roman" w:hAnsi="Times New Roman" w:cs="Times New Roman"/>
                <w:i/>
                <w:sz w:val="16"/>
                <w:szCs w:val="16"/>
              </w:rPr>
            </w:pPr>
            <w:r w:rsidRPr="00210183">
              <w:rPr>
                <w:rFonts w:ascii="Times New Roman" w:hAnsi="Times New Roman" w:cs="Times New Roman"/>
                <w:i/>
                <w:sz w:val="16"/>
                <w:szCs w:val="16"/>
              </w:rPr>
              <w:t>(сума рядків 1 + 2 + 3 + 4 + 5)</w:t>
            </w:r>
          </w:p>
          <w:p w:rsidR="005B0BA8" w:rsidRPr="00210183" w:rsidRDefault="005B0BA8" w:rsidP="001F3185">
            <w:pPr>
              <w:pStyle w:val="afa"/>
              <w:ind w:left="141" w:right="142"/>
              <w:rPr>
                <w:rFonts w:ascii="Times New Roman" w:hAnsi="Times New Roman" w:cs="Times New Roman"/>
              </w:rPr>
            </w:pPr>
          </w:p>
          <w:p w:rsidR="005B0BA8" w:rsidRPr="00210183" w:rsidRDefault="005B0BA8" w:rsidP="001F3185">
            <w:pPr>
              <w:pStyle w:val="afa"/>
              <w:ind w:left="141" w:right="142"/>
              <w:rPr>
                <w:rFonts w:ascii="Times New Roman" w:hAnsi="Times New Roman" w:cs="Times New Roman"/>
              </w:rPr>
            </w:pPr>
            <w:r w:rsidRPr="00210183">
              <w:rPr>
                <w:rFonts w:ascii="Times New Roman" w:hAnsi="Times New Roman" w:cs="Times New Roman"/>
              </w:rPr>
              <w:t>І група</w:t>
            </w:r>
          </w:p>
          <w:p w:rsidR="001F3185" w:rsidRDefault="001F3185" w:rsidP="001F3185">
            <w:pPr>
              <w:pStyle w:val="afa"/>
              <w:ind w:right="142"/>
              <w:rPr>
                <w:rFonts w:ascii="Times New Roman" w:hAnsi="Times New Roman" w:cs="Times New Roman"/>
              </w:rPr>
            </w:pPr>
          </w:p>
          <w:p w:rsidR="001F3185" w:rsidRDefault="001F3185" w:rsidP="001F3185">
            <w:pPr>
              <w:pStyle w:val="afa"/>
              <w:ind w:right="142"/>
              <w:rPr>
                <w:rFonts w:ascii="Times New Roman" w:hAnsi="Times New Roman" w:cs="Times New Roman"/>
              </w:rPr>
            </w:pPr>
          </w:p>
          <w:p w:rsidR="005B0BA8" w:rsidRPr="00210183" w:rsidRDefault="005B0BA8" w:rsidP="001F3185">
            <w:pPr>
              <w:pStyle w:val="afa"/>
              <w:ind w:left="141" w:right="142"/>
              <w:rPr>
                <w:rFonts w:ascii="Times New Roman" w:hAnsi="Times New Roman" w:cs="Times New Roman"/>
              </w:rPr>
            </w:pPr>
            <w:r w:rsidRPr="00210183">
              <w:rPr>
                <w:rFonts w:ascii="Times New Roman" w:hAnsi="Times New Roman" w:cs="Times New Roman"/>
              </w:rPr>
              <w:t>ІІ група</w:t>
            </w:r>
          </w:p>
          <w:p w:rsidR="005B0BA8" w:rsidRPr="00210183" w:rsidRDefault="005B0BA8" w:rsidP="001F3185">
            <w:pPr>
              <w:pStyle w:val="afa"/>
              <w:ind w:left="141" w:right="142"/>
              <w:rPr>
                <w:rFonts w:ascii="Times New Roman" w:hAnsi="Times New Roman" w:cs="Times New Roman"/>
                <w:i/>
              </w:rPr>
            </w:pPr>
          </w:p>
        </w:tc>
        <w:tc>
          <w:tcPr>
            <w:tcW w:w="1842" w:type="dxa"/>
            <w:tcBorders>
              <w:top w:val="single" w:sz="4" w:space="0" w:color="000000"/>
              <w:left w:val="single" w:sz="4" w:space="0" w:color="000000"/>
              <w:bottom w:val="single" w:sz="4" w:space="0" w:color="000000"/>
            </w:tcBorders>
            <w:shd w:val="clear" w:color="auto" w:fill="FFFFFF"/>
            <w:vAlign w:val="center"/>
          </w:tcPr>
          <w:p w:rsidR="005B0BA8" w:rsidRPr="001F3185" w:rsidRDefault="005B0BA8" w:rsidP="001F3185">
            <w:pPr>
              <w:pStyle w:val="afa"/>
              <w:jc w:val="center"/>
              <w:rPr>
                <w:rFonts w:ascii="Times New Roman" w:hAnsi="Times New Roman" w:cs="Times New Roman"/>
              </w:rPr>
            </w:pPr>
          </w:p>
          <w:p w:rsidR="00E6138D" w:rsidRDefault="00E6138D" w:rsidP="001F3185">
            <w:pPr>
              <w:pStyle w:val="afa"/>
              <w:rPr>
                <w:rFonts w:ascii="Times New Roman" w:hAnsi="Times New Roman" w:cs="Times New Roman"/>
              </w:rPr>
            </w:pPr>
          </w:p>
          <w:p w:rsidR="005B0BA8" w:rsidRPr="001F3185" w:rsidRDefault="00E6138D" w:rsidP="001F3185">
            <w:pPr>
              <w:pStyle w:val="afa"/>
              <w:jc w:val="center"/>
              <w:rPr>
                <w:rFonts w:ascii="Times New Roman" w:hAnsi="Times New Roman" w:cs="Times New Roman"/>
              </w:rPr>
            </w:pPr>
            <w:r>
              <w:rPr>
                <w:rFonts w:ascii="Times New Roman" w:hAnsi="Times New Roman" w:cs="Times New Roman"/>
              </w:rPr>
              <w:t>3 097,20</w:t>
            </w:r>
          </w:p>
          <w:p w:rsidR="001F3185" w:rsidRDefault="001F3185" w:rsidP="001F3185">
            <w:pPr>
              <w:pStyle w:val="afa"/>
              <w:rPr>
                <w:rFonts w:ascii="Times New Roman" w:hAnsi="Times New Roman" w:cs="Times New Roman"/>
              </w:rPr>
            </w:pPr>
          </w:p>
          <w:p w:rsidR="001F3185" w:rsidRDefault="001F3185" w:rsidP="001F3185">
            <w:pPr>
              <w:pStyle w:val="afa"/>
              <w:rPr>
                <w:rFonts w:ascii="Times New Roman" w:hAnsi="Times New Roman" w:cs="Times New Roman"/>
              </w:rPr>
            </w:pPr>
          </w:p>
          <w:p w:rsidR="005B0BA8" w:rsidRPr="00210183" w:rsidRDefault="00E6138D" w:rsidP="001F3185">
            <w:pPr>
              <w:pStyle w:val="afa"/>
              <w:jc w:val="center"/>
              <w:rPr>
                <w:rFonts w:ascii="Times New Roman" w:hAnsi="Times New Roman" w:cs="Times New Roman"/>
              </w:rPr>
            </w:pPr>
            <w:r>
              <w:rPr>
                <w:rFonts w:ascii="Times New Roman" w:hAnsi="Times New Roman" w:cs="Times New Roman"/>
              </w:rPr>
              <w:t>16 200,00</w:t>
            </w:r>
          </w:p>
        </w:tc>
        <w:tc>
          <w:tcPr>
            <w:tcW w:w="1574" w:type="dxa"/>
            <w:tcBorders>
              <w:top w:val="single" w:sz="4" w:space="0" w:color="000000"/>
              <w:left w:val="single" w:sz="4" w:space="0" w:color="000000"/>
              <w:bottom w:val="single" w:sz="4" w:space="0" w:color="000000"/>
            </w:tcBorders>
            <w:shd w:val="clear" w:color="auto" w:fill="FFFFFF"/>
            <w:vAlign w:val="center"/>
          </w:tcPr>
          <w:p w:rsidR="005B0BA8" w:rsidRDefault="005B0BA8" w:rsidP="001F3185">
            <w:pPr>
              <w:pStyle w:val="afa"/>
              <w:jc w:val="center"/>
              <w:rPr>
                <w:rFonts w:ascii="Times New Roman" w:hAnsi="Times New Roman" w:cs="Times New Roman"/>
              </w:rPr>
            </w:pPr>
          </w:p>
          <w:p w:rsidR="00E6138D" w:rsidRDefault="00E6138D" w:rsidP="001F3185">
            <w:pPr>
              <w:pStyle w:val="afa"/>
              <w:jc w:val="center"/>
              <w:rPr>
                <w:rFonts w:ascii="Times New Roman" w:hAnsi="Times New Roman" w:cs="Times New Roman"/>
              </w:rPr>
            </w:pPr>
          </w:p>
          <w:p w:rsidR="00E6138D" w:rsidRDefault="006E0764" w:rsidP="001F3185">
            <w:pPr>
              <w:pStyle w:val="afa"/>
              <w:jc w:val="center"/>
              <w:rPr>
                <w:rFonts w:ascii="Times New Roman" w:hAnsi="Times New Roman" w:cs="Times New Roman"/>
              </w:rPr>
            </w:pPr>
            <w:r>
              <w:rPr>
                <w:rFonts w:ascii="Times New Roman" w:hAnsi="Times New Roman" w:cs="Times New Roman"/>
              </w:rPr>
              <w:t>3406,92</w:t>
            </w:r>
          </w:p>
          <w:p w:rsidR="006E0764" w:rsidRDefault="006E0764" w:rsidP="001F3185">
            <w:pPr>
              <w:pStyle w:val="afa"/>
              <w:jc w:val="center"/>
              <w:rPr>
                <w:rFonts w:ascii="Times New Roman" w:hAnsi="Times New Roman" w:cs="Times New Roman"/>
              </w:rPr>
            </w:pPr>
          </w:p>
          <w:p w:rsidR="006E0764" w:rsidRDefault="006E0764" w:rsidP="001F3185">
            <w:pPr>
              <w:pStyle w:val="afa"/>
              <w:jc w:val="center"/>
              <w:rPr>
                <w:rFonts w:ascii="Times New Roman" w:hAnsi="Times New Roman" w:cs="Times New Roman"/>
              </w:rPr>
            </w:pPr>
          </w:p>
          <w:p w:rsidR="006E0764" w:rsidRPr="00210183" w:rsidRDefault="006E0764" w:rsidP="001F3185">
            <w:pPr>
              <w:pStyle w:val="afa"/>
              <w:jc w:val="center"/>
              <w:rPr>
                <w:rFonts w:ascii="Times New Roman" w:hAnsi="Times New Roman" w:cs="Times New Roman"/>
              </w:rPr>
            </w:pPr>
            <w:r>
              <w:rPr>
                <w:rFonts w:ascii="Times New Roman" w:hAnsi="Times New Roman" w:cs="Times New Roman"/>
              </w:rPr>
              <w:t>17 820,00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0BA8" w:rsidRDefault="005B0BA8" w:rsidP="001F3185">
            <w:pPr>
              <w:pStyle w:val="afa"/>
              <w:jc w:val="center"/>
              <w:rPr>
                <w:rFonts w:ascii="Times New Roman" w:hAnsi="Times New Roman" w:cs="Times New Roman"/>
              </w:rPr>
            </w:pPr>
          </w:p>
          <w:p w:rsidR="006E0764" w:rsidRDefault="006E0764" w:rsidP="001F3185">
            <w:pPr>
              <w:pStyle w:val="afa"/>
              <w:jc w:val="center"/>
              <w:rPr>
                <w:rFonts w:ascii="Times New Roman" w:hAnsi="Times New Roman" w:cs="Times New Roman"/>
              </w:rPr>
            </w:pPr>
          </w:p>
          <w:p w:rsidR="006E0764" w:rsidRDefault="006E0764" w:rsidP="001F3185">
            <w:pPr>
              <w:pStyle w:val="afa"/>
              <w:jc w:val="center"/>
              <w:rPr>
                <w:rFonts w:ascii="Times New Roman" w:hAnsi="Times New Roman" w:cs="Times New Roman"/>
              </w:rPr>
            </w:pPr>
            <w:r>
              <w:rPr>
                <w:rFonts w:ascii="Times New Roman" w:hAnsi="Times New Roman" w:cs="Times New Roman"/>
              </w:rPr>
              <w:t>17 034,60</w:t>
            </w:r>
          </w:p>
          <w:p w:rsidR="006E0764" w:rsidRDefault="006E0764" w:rsidP="001F3185">
            <w:pPr>
              <w:pStyle w:val="afa"/>
              <w:jc w:val="center"/>
              <w:rPr>
                <w:rFonts w:ascii="Times New Roman" w:hAnsi="Times New Roman" w:cs="Times New Roman"/>
              </w:rPr>
            </w:pPr>
          </w:p>
          <w:p w:rsidR="006E0764" w:rsidRDefault="006E0764" w:rsidP="001F3185">
            <w:pPr>
              <w:pStyle w:val="afa"/>
              <w:jc w:val="center"/>
              <w:rPr>
                <w:rFonts w:ascii="Times New Roman" w:hAnsi="Times New Roman" w:cs="Times New Roman"/>
              </w:rPr>
            </w:pPr>
          </w:p>
          <w:p w:rsidR="006E0764" w:rsidRPr="00210183" w:rsidRDefault="006E0764" w:rsidP="001F3185">
            <w:pPr>
              <w:pStyle w:val="afa"/>
              <w:jc w:val="center"/>
              <w:rPr>
                <w:rFonts w:ascii="Times New Roman" w:hAnsi="Times New Roman" w:cs="Times New Roman"/>
              </w:rPr>
            </w:pPr>
            <w:r>
              <w:rPr>
                <w:rFonts w:ascii="Times New Roman" w:hAnsi="Times New Roman" w:cs="Times New Roman"/>
              </w:rPr>
              <w:t>89 100,00</w:t>
            </w:r>
          </w:p>
        </w:tc>
      </w:tr>
      <w:tr w:rsidR="005B0BA8" w:rsidRPr="00DD79BD" w:rsidTr="00F229A4">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222E53" w:rsidRDefault="005B0BA8" w:rsidP="00F229A4">
            <w:pPr>
              <w:pStyle w:val="afa"/>
              <w:jc w:val="center"/>
              <w:rPr>
                <w:rFonts w:ascii="Times New Roman" w:hAnsi="Times New Roman" w:cs="Times New Roman"/>
              </w:rPr>
            </w:pPr>
            <w:r w:rsidRPr="00222E53">
              <w:rPr>
                <w:rFonts w:ascii="Times New Roman" w:hAnsi="Times New Roman" w:cs="Times New Roman"/>
              </w:rPr>
              <w:t>7</w:t>
            </w:r>
          </w:p>
        </w:tc>
        <w:tc>
          <w:tcPr>
            <w:tcW w:w="3969" w:type="dxa"/>
            <w:tcBorders>
              <w:top w:val="single" w:sz="4" w:space="0" w:color="000000"/>
              <w:left w:val="single" w:sz="4" w:space="0" w:color="000000"/>
              <w:bottom w:val="single" w:sz="4" w:space="0" w:color="000000"/>
            </w:tcBorders>
            <w:shd w:val="clear" w:color="auto" w:fill="FFFFFF"/>
          </w:tcPr>
          <w:p w:rsidR="005B0BA8" w:rsidRPr="00222E53" w:rsidRDefault="005B0BA8" w:rsidP="00F229A4">
            <w:pPr>
              <w:pStyle w:val="afa"/>
              <w:tabs>
                <w:tab w:val="left" w:pos="3827"/>
              </w:tabs>
              <w:ind w:left="141" w:right="142"/>
              <w:jc w:val="both"/>
              <w:rPr>
                <w:rFonts w:ascii="Times New Roman" w:hAnsi="Times New Roman" w:cs="Times New Roman"/>
              </w:rPr>
            </w:pPr>
            <w:r w:rsidRPr="00222E53">
              <w:rPr>
                <w:rFonts w:ascii="Times New Roman" w:hAnsi="Times New Roman" w:cs="Times New Roman"/>
              </w:rPr>
              <w:t>Кількість суб'єктів господарювання, що повинні виконати вимоги регулювання, одиниць</w:t>
            </w:r>
          </w:p>
        </w:tc>
        <w:tc>
          <w:tcPr>
            <w:tcW w:w="4833" w:type="dxa"/>
            <w:gridSpan w:val="3"/>
            <w:tcBorders>
              <w:top w:val="single" w:sz="4" w:space="0" w:color="000000"/>
              <w:left w:val="single" w:sz="4" w:space="0" w:color="000000"/>
              <w:bottom w:val="single" w:sz="4" w:space="0" w:color="000000"/>
              <w:right w:val="single" w:sz="4" w:space="0" w:color="000000"/>
            </w:tcBorders>
            <w:shd w:val="clear" w:color="auto" w:fill="FFFFFF"/>
          </w:tcPr>
          <w:p w:rsidR="005B0BA8" w:rsidRPr="00222E53" w:rsidRDefault="00592488" w:rsidP="00F229A4">
            <w:pPr>
              <w:pStyle w:val="afa"/>
              <w:jc w:val="center"/>
              <w:rPr>
                <w:rFonts w:ascii="Times New Roman" w:hAnsi="Times New Roman" w:cs="Times New Roman"/>
              </w:rPr>
            </w:pPr>
            <w:r>
              <w:rPr>
                <w:rFonts w:ascii="Times New Roman" w:hAnsi="Times New Roman" w:cs="Times New Roman"/>
              </w:rPr>
              <w:t>І група (10%) – 91</w:t>
            </w:r>
          </w:p>
          <w:p w:rsidR="005B0BA8" w:rsidRPr="00222E53" w:rsidRDefault="00592488" w:rsidP="00F229A4">
            <w:pPr>
              <w:pStyle w:val="afa"/>
              <w:jc w:val="center"/>
              <w:rPr>
                <w:rFonts w:ascii="Times New Roman" w:hAnsi="Times New Roman" w:cs="Times New Roman"/>
              </w:rPr>
            </w:pPr>
            <w:r>
              <w:rPr>
                <w:rFonts w:ascii="Times New Roman" w:hAnsi="Times New Roman" w:cs="Times New Roman"/>
              </w:rPr>
              <w:t>ІІ група (20%) – 302</w:t>
            </w:r>
            <w:r w:rsidR="005B0BA8" w:rsidRPr="00222E53">
              <w:rPr>
                <w:rFonts w:ascii="Times New Roman" w:hAnsi="Times New Roman" w:cs="Times New Roman"/>
              </w:rPr>
              <w:t xml:space="preserve"> </w:t>
            </w:r>
          </w:p>
        </w:tc>
      </w:tr>
      <w:tr w:rsidR="005B0BA8" w:rsidRPr="00DD79BD" w:rsidTr="00F229A4">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BF72B7" w:rsidRDefault="005B0BA8" w:rsidP="00F229A4">
            <w:pPr>
              <w:pStyle w:val="afa"/>
              <w:jc w:val="center"/>
              <w:rPr>
                <w:rFonts w:ascii="Times New Roman" w:hAnsi="Times New Roman" w:cs="Times New Roman"/>
              </w:rPr>
            </w:pPr>
            <w:r w:rsidRPr="00BF72B7">
              <w:rPr>
                <w:rFonts w:ascii="Times New Roman" w:hAnsi="Times New Roman" w:cs="Times New Roman"/>
              </w:rPr>
              <w:t>8</w:t>
            </w:r>
          </w:p>
        </w:tc>
        <w:tc>
          <w:tcPr>
            <w:tcW w:w="3969" w:type="dxa"/>
            <w:tcBorders>
              <w:top w:val="single" w:sz="4" w:space="0" w:color="000000"/>
              <w:left w:val="single" w:sz="4" w:space="0" w:color="000000"/>
              <w:bottom w:val="single" w:sz="4" w:space="0" w:color="000000"/>
            </w:tcBorders>
            <w:shd w:val="clear" w:color="auto" w:fill="FFFFFF"/>
          </w:tcPr>
          <w:p w:rsidR="005B0BA8" w:rsidRPr="00BF72B7" w:rsidRDefault="005B0BA8" w:rsidP="00F229A4">
            <w:pPr>
              <w:pStyle w:val="afa"/>
              <w:tabs>
                <w:tab w:val="left" w:pos="3827"/>
              </w:tabs>
              <w:ind w:left="141" w:right="142"/>
              <w:jc w:val="both"/>
              <w:rPr>
                <w:rFonts w:ascii="Times New Roman" w:hAnsi="Times New Roman" w:cs="Times New Roman"/>
              </w:rPr>
            </w:pPr>
            <w:r w:rsidRPr="00BF72B7">
              <w:rPr>
                <w:rFonts w:ascii="Times New Roman" w:hAnsi="Times New Roman" w:cs="Times New Roman"/>
              </w:rPr>
              <w:t xml:space="preserve">Сумарно, гривень </w:t>
            </w:r>
          </w:p>
          <w:p w:rsidR="005B0BA8" w:rsidRPr="00BF72B7" w:rsidRDefault="005B0BA8" w:rsidP="00F229A4">
            <w:pPr>
              <w:pStyle w:val="afa"/>
              <w:tabs>
                <w:tab w:val="left" w:pos="3827"/>
              </w:tabs>
              <w:ind w:left="141" w:right="142"/>
              <w:jc w:val="both"/>
              <w:rPr>
                <w:rFonts w:ascii="Times New Roman" w:hAnsi="Times New Roman" w:cs="Times New Roman"/>
                <w:i/>
                <w:sz w:val="16"/>
                <w:szCs w:val="16"/>
              </w:rPr>
            </w:pPr>
            <w:r w:rsidRPr="00BF72B7">
              <w:rPr>
                <w:rFonts w:ascii="Times New Roman" w:hAnsi="Times New Roman" w:cs="Times New Roman"/>
                <w:i/>
                <w:sz w:val="16"/>
                <w:szCs w:val="16"/>
              </w:rPr>
              <w:t>Формула:</w:t>
            </w:r>
          </w:p>
          <w:p w:rsidR="005B0BA8" w:rsidRPr="00BF72B7" w:rsidRDefault="005B0BA8" w:rsidP="00F229A4">
            <w:pPr>
              <w:pStyle w:val="afa"/>
              <w:tabs>
                <w:tab w:val="left" w:pos="3827"/>
              </w:tabs>
              <w:ind w:left="141" w:right="142"/>
              <w:jc w:val="both"/>
              <w:rPr>
                <w:rFonts w:ascii="Times New Roman" w:hAnsi="Times New Roman" w:cs="Times New Roman"/>
                <w:i/>
                <w:sz w:val="16"/>
                <w:szCs w:val="16"/>
              </w:rPr>
            </w:pPr>
            <w:r w:rsidRPr="00BF72B7">
              <w:rPr>
                <w:rFonts w:ascii="Times New Roman" w:hAnsi="Times New Roman" w:cs="Times New Roman"/>
                <w:i/>
                <w:sz w:val="16"/>
                <w:szCs w:val="16"/>
              </w:rPr>
              <w:t>відповідний стовпчик "разом" х кількість суб'єктів малого підприємництва, що повинні виконати вимоги регулювання (рядок 6 х рядок 7)</w:t>
            </w:r>
          </w:p>
          <w:p w:rsidR="005B0BA8" w:rsidRDefault="005B0BA8" w:rsidP="00F229A4">
            <w:pPr>
              <w:pStyle w:val="afa"/>
              <w:tabs>
                <w:tab w:val="left" w:pos="3827"/>
              </w:tabs>
              <w:ind w:left="141" w:right="142"/>
              <w:jc w:val="both"/>
              <w:rPr>
                <w:rFonts w:ascii="Times New Roman" w:hAnsi="Times New Roman" w:cs="Times New Roman"/>
              </w:rPr>
            </w:pPr>
          </w:p>
          <w:p w:rsidR="005B0BA8" w:rsidRPr="00BF72B7" w:rsidRDefault="005B0BA8" w:rsidP="00F229A4">
            <w:pPr>
              <w:pStyle w:val="afa"/>
              <w:tabs>
                <w:tab w:val="left" w:pos="3827"/>
              </w:tabs>
              <w:ind w:left="141" w:right="142"/>
              <w:jc w:val="both"/>
              <w:rPr>
                <w:rFonts w:ascii="Times New Roman" w:hAnsi="Times New Roman" w:cs="Times New Roman"/>
              </w:rPr>
            </w:pPr>
            <w:r w:rsidRPr="00BF72B7">
              <w:rPr>
                <w:rFonts w:ascii="Times New Roman" w:hAnsi="Times New Roman" w:cs="Times New Roman"/>
              </w:rPr>
              <w:t>І група</w:t>
            </w:r>
          </w:p>
          <w:p w:rsidR="005B0BA8" w:rsidRPr="00BF72B7" w:rsidRDefault="005B0BA8" w:rsidP="00F229A4">
            <w:pPr>
              <w:pStyle w:val="afa"/>
              <w:tabs>
                <w:tab w:val="left" w:pos="3827"/>
              </w:tabs>
              <w:ind w:left="141" w:right="142"/>
              <w:jc w:val="both"/>
              <w:rPr>
                <w:rFonts w:ascii="Times New Roman" w:hAnsi="Times New Roman" w:cs="Times New Roman"/>
              </w:rPr>
            </w:pPr>
          </w:p>
          <w:p w:rsidR="005B0BA8" w:rsidRPr="00BF72B7" w:rsidRDefault="005B0BA8" w:rsidP="00F229A4">
            <w:pPr>
              <w:pStyle w:val="afa"/>
              <w:tabs>
                <w:tab w:val="left" w:pos="3827"/>
              </w:tabs>
              <w:ind w:left="141" w:right="142"/>
              <w:jc w:val="both"/>
              <w:rPr>
                <w:rFonts w:ascii="Times New Roman" w:hAnsi="Times New Roman" w:cs="Times New Roman"/>
              </w:rPr>
            </w:pPr>
          </w:p>
          <w:p w:rsidR="005B0BA8" w:rsidRPr="00BF72B7" w:rsidRDefault="005B0BA8" w:rsidP="00F229A4">
            <w:pPr>
              <w:pStyle w:val="afa"/>
              <w:tabs>
                <w:tab w:val="left" w:pos="3827"/>
              </w:tabs>
              <w:ind w:left="141" w:right="142"/>
              <w:jc w:val="both"/>
              <w:rPr>
                <w:rFonts w:ascii="Times New Roman" w:hAnsi="Times New Roman" w:cs="Times New Roman"/>
              </w:rPr>
            </w:pPr>
          </w:p>
          <w:p w:rsidR="005B0BA8" w:rsidRDefault="005B0BA8" w:rsidP="00F229A4">
            <w:pPr>
              <w:pStyle w:val="afa"/>
              <w:tabs>
                <w:tab w:val="left" w:pos="3827"/>
              </w:tabs>
              <w:ind w:left="141" w:right="142"/>
              <w:jc w:val="both"/>
              <w:rPr>
                <w:rFonts w:ascii="Times New Roman" w:hAnsi="Times New Roman" w:cs="Times New Roman"/>
              </w:rPr>
            </w:pPr>
          </w:p>
          <w:p w:rsidR="005B0BA8" w:rsidRPr="00BF72B7" w:rsidRDefault="005B0BA8" w:rsidP="00F229A4">
            <w:pPr>
              <w:pStyle w:val="afa"/>
              <w:tabs>
                <w:tab w:val="left" w:pos="3827"/>
              </w:tabs>
              <w:ind w:left="141" w:right="142"/>
              <w:jc w:val="both"/>
              <w:rPr>
                <w:rFonts w:ascii="Times New Roman" w:hAnsi="Times New Roman" w:cs="Times New Roman"/>
                <w:i/>
              </w:rPr>
            </w:pPr>
            <w:r w:rsidRPr="00BF72B7">
              <w:rPr>
                <w:rFonts w:ascii="Times New Roman" w:hAnsi="Times New Roman" w:cs="Times New Roman"/>
              </w:rPr>
              <w:t>ІІ група</w:t>
            </w:r>
          </w:p>
          <w:p w:rsidR="005B0BA8" w:rsidRPr="00BF72B7" w:rsidRDefault="005B0BA8" w:rsidP="00F229A4">
            <w:pPr>
              <w:pStyle w:val="afa"/>
              <w:tabs>
                <w:tab w:val="left" w:pos="3827"/>
              </w:tabs>
              <w:ind w:left="141" w:right="142"/>
              <w:jc w:val="both"/>
              <w:rPr>
                <w:rFonts w:ascii="Times New Roman" w:hAnsi="Times New Roman" w:cs="Times New Roman"/>
                <w:i/>
                <w:sz w:val="16"/>
                <w:szCs w:val="16"/>
                <w:lang w:val="ru-RU"/>
              </w:rPr>
            </w:pPr>
          </w:p>
        </w:tc>
        <w:tc>
          <w:tcPr>
            <w:tcW w:w="1842" w:type="dxa"/>
            <w:tcBorders>
              <w:top w:val="single" w:sz="4" w:space="0" w:color="000000"/>
              <w:left w:val="single" w:sz="4" w:space="0" w:color="000000"/>
              <w:bottom w:val="single" w:sz="4" w:space="0" w:color="000000"/>
            </w:tcBorders>
            <w:shd w:val="clear" w:color="auto" w:fill="FFFFFF"/>
          </w:tcPr>
          <w:p w:rsidR="005B0BA8" w:rsidRPr="00BF72B7" w:rsidRDefault="00592488" w:rsidP="00F229A4">
            <w:pPr>
              <w:pStyle w:val="afa"/>
              <w:jc w:val="center"/>
              <w:rPr>
                <w:rFonts w:ascii="Times New Roman" w:hAnsi="Times New Roman" w:cs="Times New Roman"/>
                <w:lang w:val="ru-RU"/>
              </w:rPr>
            </w:pPr>
            <w:r>
              <w:rPr>
                <w:rFonts w:ascii="Times New Roman" w:hAnsi="Times New Roman" w:cs="Times New Roman"/>
                <w:lang w:val="ru-RU"/>
              </w:rPr>
              <w:t>5 174 245,20</w:t>
            </w:r>
          </w:p>
          <w:p w:rsidR="005B0BA8" w:rsidRPr="00BF72B7" w:rsidRDefault="005B0BA8" w:rsidP="00F229A4">
            <w:pPr>
              <w:pStyle w:val="afa"/>
              <w:jc w:val="center"/>
              <w:rPr>
                <w:rFonts w:ascii="Times New Roman" w:hAnsi="Times New Roman" w:cs="Times New Roman"/>
                <w:sz w:val="16"/>
                <w:szCs w:val="16"/>
                <w:lang w:val="ru-RU"/>
              </w:rPr>
            </w:pPr>
          </w:p>
          <w:p w:rsidR="005B0BA8" w:rsidRPr="00BF72B7" w:rsidRDefault="005B0BA8" w:rsidP="00F229A4">
            <w:pPr>
              <w:pStyle w:val="afa"/>
              <w:jc w:val="center"/>
              <w:rPr>
                <w:rFonts w:ascii="Times New Roman" w:hAnsi="Times New Roman" w:cs="Times New Roman"/>
                <w:sz w:val="16"/>
                <w:szCs w:val="16"/>
                <w:lang w:val="ru-RU"/>
              </w:rPr>
            </w:pPr>
          </w:p>
          <w:p w:rsidR="005B0BA8" w:rsidRPr="00BF72B7" w:rsidRDefault="005B0BA8" w:rsidP="00F229A4">
            <w:pPr>
              <w:pStyle w:val="afa"/>
              <w:jc w:val="center"/>
              <w:rPr>
                <w:rFonts w:ascii="Times New Roman" w:hAnsi="Times New Roman" w:cs="Times New Roman"/>
                <w:sz w:val="16"/>
                <w:szCs w:val="16"/>
                <w:lang w:val="ru-RU"/>
              </w:rPr>
            </w:pPr>
          </w:p>
          <w:p w:rsidR="005B0BA8" w:rsidRPr="00BF72B7" w:rsidRDefault="005B0BA8" w:rsidP="00F229A4">
            <w:pPr>
              <w:pStyle w:val="afa"/>
              <w:jc w:val="center"/>
              <w:rPr>
                <w:rFonts w:ascii="Times New Roman" w:hAnsi="Times New Roman" w:cs="Times New Roman"/>
                <w:sz w:val="16"/>
                <w:szCs w:val="16"/>
                <w:lang w:val="ru-RU"/>
              </w:rPr>
            </w:pPr>
          </w:p>
          <w:p w:rsidR="005B0BA8" w:rsidRPr="00BF72B7" w:rsidRDefault="005B0BA8" w:rsidP="00F229A4">
            <w:pPr>
              <w:pStyle w:val="afa"/>
              <w:jc w:val="center"/>
              <w:rPr>
                <w:rFonts w:ascii="Times New Roman" w:hAnsi="Times New Roman" w:cs="Times New Roman"/>
                <w:lang w:val="ru-RU"/>
              </w:rPr>
            </w:pPr>
          </w:p>
          <w:p w:rsidR="00973A82" w:rsidRDefault="00973A82" w:rsidP="00F229A4">
            <w:pPr>
              <w:pStyle w:val="afa"/>
              <w:jc w:val="center"/>
              <w:rPr>
                <w:rFonts w:ascii="Times New Roman" w:hAnsi="Times New Roman" w:cs="Times New Roman"/>
                <w:lang w:val="ru-RU"/>
              </w:rPr>
            </w:pPr>
            <w:r>
              <w:rPr>
                <w:rFonts w:ascii="Times New Roman" w:hAnsi="Times New Roman" w:cs="Times New Roman"/>
                <w:lang w:val="ru-RU"/>
              </w:rPr>
              <w:t xml:space="preserve">281 845,20 </w:t>
            </w:r>
          </w:p>
          <w:p w:rsidR="005B0BA8" w:rsidRDefault="005B0BA8" w:rsidP="00F229A4">
            <w:pPr>
              <w:pStyle w:val="afa"/>
              <w:jc w:val="center"/>
              <w:rPr>
                <w:rFonts w:ascii="Times New Roman" w:hAnsi="Times New Roman" w:cs="Times New Roman"/>
                <w:lang w:val="ru-RU"/>
              </w:rPr>
            </w:pPr>
            <w:r w:rsidRPr="00BF72B7">
              <w:rPr>
                <w:rFonts w:ascii="Times New Roman" w:hAnsi="Times New Roman" w:cs="Times New Roman"/>
                <w:lang w:val="ru-RU"/>
              </w:rPr>
              <w:t xml:space="preserve">у </w:t>
            </w:r>
            <w:proofErr w:type="spellStart"/>
            <w:r w:rsidRPr="00BF72B7">
              <w:rPr>
                <w:rFonts w:ascii="Times New Roman" w:hAnsi="Times New Roman" w:cs="Times New Roman"/>
                <w:lang w:val="ru-RU"/>
              </w:rPr>
              <w:t>т.ч</w:t>
            </w:r>
            <w:proofErr w:type="spellEnd"/>
            <w:r w:rsidRPr="00BF72B7">
              <w:rPr>
                <w:rFonts w:ascii="Times New Roman" w:hAnsi="Times New Roman" w:cs="Times New Roman"/>
                <w:lang w:val="ru-RU"/>
              </w:rPr>
              <w:t xml:space="preserve">. </w:t>
            </w:r>
            <w:proofErr w:type="spellStart"/>
            <w:r w:rsidRPr="00BF72B7">
              <w:rPr>
                <w:rFonts w:ascii="Times New Roman" w:hAnsi="Times New Roman" w:cs="Times New Roman"/>
                <w:lang w:val="ru-RU"/>
              </w:rPr>
              <w:t>єдиний</w:t>
            </w:r>
            <w:proofErr w:type="spellEnd"/>
            <w:r w:rsidRPr="00BF72B7">
              <w:rPr>
                <w:rFonts w:ascii="Times New Roman" w:hAnsi="Times New Roman" w:cs="Times New Roman"/>
                <w:lang w:val="ru-RU"/>
              </w:rPr>
              <w:t xml:space="preserve"> </w:t>
            </w:r>
            <w:proofErr w:type="spellStart"/>
            <w:r w:rsidRPr="00BF72B7">
              <w:rPr>
                <w:rFonts w:ascii="Times New Roman" w:hAnsi="Times New Roman" w:cs="Times New Roman"/>
                <w:lang w:val="ru-RU"/>
              </w:rPr>
              <w:t>податок</w:t>
            </w:r>
            <w:proofErr w:type="spellEnd"/>
            <w:r w:rsidRPr="00BF72B7">
              <w:rPr>
                <w:rFonts w:ascii="Times New Roman" w:hAnsi="Times New Roman" w:cs="Times New Roman"/>
                <w:lang w:val="ru-RU"/>
              </w:rPr>
              <w:t xml:space="preserve"> –       </w:t>
            </w:r>
          </w:p>
          <w:p w:rsidR="005B0BA8" w:rsidRPr="00BF72B7" w:rsidRDefault="00973A82" w:rsidP="00F229A4">
            <w:pPr>
              <w:pStyle w:val="afa"/>
              <w:jc w:val="center"/>
              <w:rPr>
                <w:rFonts w:ascii="Times New Roman" w:hAnsi="Times New Roman" w:cs="Times New Roman"/>
                <w:lang w:val="ru-RU"/>
              </w:rPr>
            </w:pPr>
            <w:r>
              <w:rPr>
                <w:rFonts w:ascii="Times New Roman" w:hAnsi="Times New Roman" w:cs="Times New Roman"/>
                <w:lang w:val="ru-RU"/>
              </w:rPr>
              <w:t>270 925,2</w:t>
            </w:r>
            <w:r w:rsidR="005B0BA8" w:rsidRPr="00BF72B7">
              <w:rPr>
                <w:rFonts w:ascii="Times New Roman" w:hAnsi="Times New Roman" w:cs="Times New Roman"/>
                <w:lang w:val="ru-RU"/>
              </w:rPr>
              <w:t>0 грн.</w:t>
            </w:r>
          </w:p>
          <w:p w:rsidR="005B0BA8" w:rsidRPr="00BF72B7" w:rsidRDefault="005B0BA8" w:rsidP="00F229A4">
            <w:pPr>
              <w:pStyle w:val="afa"/>
              <w:jc w:val="center"/>
              <w:rPr>
                <w:rFonts w:ascii="Times New Roman" w:hAnsi="Times New Roman" w:cs="Times New Roman"/>
                <w:lang w:val="ru-RU"/>
              </w:rPr>
            </w:pPr>
          </w:p>
          <w:p w:rsidR="005B0BA8" w:rsidRPr="00BF72B7" w:rsidRDefault="00973A82" w:rsidP="00F229A4">
            <w:pPr>
              <w:pStyle w:val="afa"/>
              <w:jc w:val="center"/>
              <w:rPr>
                <w:rFonts w:ascii="Times New Roman" w:hAnsi="Times New Roman" w:cs="Times New Roman"/>
                <w:lang w:val="ru-RU"/>
              </w:rPr>
            </w:pPr>
            <w:r>
              <w:rPr>
                <w:rFonts w:ascii="Times New Roman" w:hAnsi="Times New Roman" w:cs="Times New Roman"/>
                <w:lang w:val="ru-RU"/>
              </w:rPr>
              <w:t>4 892 400</w:t>
            </w:r>
            <w:r w:rsidR="005B0BA8" w:rsidRPr="00BF72B7">
              <w:rPr>
                <w:rFonts w:ascii="Times New Roman" w:hAnsi="Times New Roman" w:cs="Times New Roman"/>
                <w:lang w:val="ru-RU"/>
              </w:rPr>
              <w:t xml:space="preserve">,00 </w:t>
            </w:r>
          </w:p>
          <w:p w:rsidR="005B0BA8" w:rsidRDefault="005B0BA8" w:rsidP="00F229A4">
            <w:pPr>
              <w:pStyle w:val="afa"/>
              <w:jc w:val="center"/>
              <w:rPr>
                <w:rFonts w:ascii="Times New Roman" w:hAnsi="Times New Roman" w:cs="Times New Roman"/>
                <w:lang w:val="ru-RU"/>
              </w:rPr>
            </w:pPr>
            <w:r w:rsidRPr="00BF72B7">
              <w:rPr>
                <w:rFonts w:ascii="Times New Roman" w:hAnsi="Times New Roman" w:cs="Times New Roman"/>
                <w:lang w:val="ru-RU"/>
              </w:rPr>
              <w:t xml:space="preserve">у </w:t>
            </w:r>
            <w:proofErr w:type="spellStart"/>
            <w:r w:rsidRPr="00BF72B7">
              <w:rPr>
                <w:rFonts w:ascii="Times New Roman" w:hAnsi="Times New Roman" w:cs="Times New Roman"/>
                <w:lang w:val="ru-RU"/>
              </w:rPr>
              <w:t>т.ч</w:t>
            </w:r>
            <w:proofErr w:type="spellEnd"/>
            <w:r w:rsidRPr="00BF72B7">
              <w:rPr>
                <w:rFonts w:ascii="Times New Roman" w:hAnsi="Times New Roman" w:cs="Times New Roman"/>
                <w:lang w:val="ru-RU"/>
              </w:rPr>
              <w:t xml:space="preserve">. </w:t>
            </w:r>
            <w:proofErr w:type="spellStart"/>
            <w:r w:rsidRPr="00BF72B7">
              <w:rPr>
                <w:rFonts w:ascii="Times New Roman" w:hAnsi="Times New Roman" w:cs="Times New Roman"/>
                <w:lang w:val="ru-RU"/>
              </w:rPr>
              <w:t>єдиний</w:t>
            </w:r>
            <w:proofErr w:type="spellEnd"/>
            <w:r w:rsidRPr="00BF72B7">
              <w:rPr>
                <w:rFonts w:ascii="Times New Roman" w:hAnsi="Times New Roman" w:cs="Times New Roman"/>
                <w:lang w:val="ru-RU"/>
              </w:rPr>
              <w:t xml:space="preserve"> </w:t>
            </w:r>
            <w:proofErr w:type="spellStart"/>
            <w:r w:rsidRPr="00BF72B7">
              <w:rPr>
                <w:rFonts w:ascii="Times New Roman" w:hAnsi="Times New Roman" w:cs="Times New Roman"/>
                <w:lang w:val="ru-RU"/>
              </w:rPr>
              <w:t>податок</w:t>
            </w:r>
            <w:proofErr w:type="spellEnd"/>
            <w:r w:rsidRPr="00BF72B7">
              <w:rPr>
                <w:rFonts w:ascii="Times New Roman" w:hAnsi="Times New Roman" w:cs="Times New Roman"/>
                <w:lang w:val="ru-RU"/>
              </w:rPr>
              <w:t xml:space="preserve"> –       </w:t>
            </w:r>
          </w:p>
          <w:p w:rsidR="005B0BA8" w:rsidRPr="00BF72B7" w:rsidRDefault="00973A82" w:rsidP="00F229A4">
            <w:pPr>
              <w:pStyle w:val="afa"/>
              <w:jc w:val="center"/>
              <w:rPr>
                <w:rFonts w:ascii="Times New Roman" w:hAnsi="Times New Roman" w:cs="Times New Roman"/>
                <w:lang w:val="ru-RU"/>
              </w:rPr>
            </w:pPr>
            <w:r>
              <w:rPr>
                <w:rFonts w:ascii="Times New Roman" w:hAnsi="Times New Roman" w:cs="Times New Roman"/>
                <w:lang w:val="ru-RU"/>
              </w:rPr>
              <w:t>4 856 160</w:t>
            </w:r>
            <w:r w:rsidR="005B0BA8" w:rsidRPr="00BF72B7">
              <w:rPr>
                <w:rFonts w:ascii="Times New Roman" w:hAnsi="Times New Roman" w:cs="Times New Roman"/>
                <w:lang w:val="ru-RU"/>
              </w:rPr>
              <w:t>,00 грн.</w:t>
            </w:r>
          </w:p>
        </w:tc>
        <w:tc>
          <w:tcPr>
            <w:tcW w:w="1574" w:type="dxa"/>
            <w:tcBorders>
              <w:top w:val="single" w:sz="4" w:space="0" w:color="000000"/>
              <w:left w:val="single" w:sz="4" w:space="0" w:color="000000"/>
              <w:bottom w:val="single" w:sz="4" w:space="0" w:color="000000"/>
            </w:tcBorders>
            <w:shd w:val="clear" w:color="auto" w:fill="FFFFFF"/>
          </w:tcPr>
          <w:p w:rsidR="005B0BA8" w:rsidRPr="00222E53" w:rsidRDefault="00592488" w:rsidP="00F229A4">
            <w:pPr>
              <w:pStyle w:val="afa"/>
              <w:jc w:val="center"/>
              <w:rPr>
                <w:rFonts w:ascii="Times New Roman" w:hAnsi="Times New Roman" w:cs="Times New Roman"/>
                <w:lang w:val="ru-RU"/>
              </w:rPr>
            </w:pPr>
            <w:r>
              <w:rPr>
                <w:rFonts w:ascii="Times New Roman" w:hAnsi="Times New Roman" w:cs="Times New Roman"/>
                <w:lang w:val="ru-RU"/>
              </w:rPr>
              <w:t>5 691 669,72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B0BA8" w:rsidRPr="00592488" w:rsidRDefault="00592488" w:rsidP="00F229A4">
            <w:pPr>
              <w:pStyle w:val="afa"/>
              <w:jc w:val="center"/>
              <w:rPr>
                <w:rFonts w:ascii="Times New Roman" w:hAnsi="Times New Roman" w:cs="Times New Roman"/>
              </w:rPr>
            </w:pPr>
            <w:r w:rsidRPr="00592488">
              <w:rPr>
                <w:rFonts w:ascii="Times New Roman" w:hAnsi="Times New Roman" w:cs="Times New Roman"/>
                <w:lang w:val="ru-RU"/>
              </w:rPr>
              <w:t>28 458 348,60</w:t>
            </w:r>
          </w:p>
        </w:tc>
      </w:tr>
      <w:tr w:rsidR="005B0BA8" w:rsidRPr="00DD79BD" w:rsidTr="00F229A4">
        <w:trPr>
          <w:trHeight w:val="23"/>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FFFFF"/>
          </w:tcPr>
          <w:p w:rsidR="005B0BA8" w:rsidRPr="00695E18" w:rsidRDefault="005B0BA8" w:rsidP="00F229A4">
            <w:pPr>
              <w:pStyle w:val="afa"/>
              <w:ind w:left="142" w:right="156"/>
              <w:jc w:val="both"/>
              <w:rPr>
                <w:rFonts w:ascii="Times New Roman" w:hAnsi="Times New Roman" w:cs="Times New Roman"/>
              </w:rPr>
            </w:pPr>
            <w:r w:rsidRPr="00695E18">
              <w:rPr>
                <w:rFonts w:ascii="Times New Roman" w:hAnsi="Times New Roman" w:cs="Times New Roman"/>
              </w:rPr>
              <w:t>Оцінка вартості адміністративних процедур суб’єктів малого підприємництва щодо виконання регулювання та звітування</w:t>
            </w:r>
          </w:p>
        </w:tc>
      </w:tr>
      <w:tr w:rsidR="005B0BA8" w:rsidRPr="00DD79BD" w:rsidTr="00F229A4">
        <w:trPr>
          <w:trHeight w:val="23"/>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FFFFF"/>
          </w:tcPr>
          <w:p w:rsidR="005B0BA8" w:rsidRPr="00695E18" w:rsidRDefault="009C6BB4" w:rsidP="00F229A4">
            <w:pPr>
              <w:suppressAutoHyphens w:val="0"/>
              <w:autoSpaceDE w:val="0"/>
              <w:autoSpaceDN w:val="0"/>
              <w:adjustRightInd w:val="0"/>
              <w:ind w:left="142" w:right="156"/>
              <w:jc w:val="both"/>
              <w:rPr>
                <w:sz w:val="22"/>
                <w:szCs w:val="22"/>
              </w:rPr>
            </w:pPr>
            <w:r w:rsidRPr="009C6BB4">
              <w:rPr>
                <w:rFonts w:eastAsiaTheme="minorHAnsi"/>
                <w:sz w:val="22"/>
                <w:szCs w:val="22"/>
                <w:lang w:eastAsia="en-US"/>
              </w:rPr>
              <w:t xml:space="preserve">Для розрахунку використовується розмір мінімальної заробітної плати на 01.01.2021 року становить – 6000 гривень, прогноз на 2022 рік – 6700,00 гривні (ст. 8 Закону України від 15.12.2020 р. № 1082-IX «Про Державний бюджет України на 2021 рік», лист Міністерства фінансів України № 05110-14-6/25074 від 13.08.2020 «Про особливості складання проектів місцевих бюджетів на 2021 рік»), кількість робочих годин у 2022 році – 1987 годин (сайт </w:t>
            </w:r>
            <w:proofErr w:type="spellStart"/>
            <w:r w:rsidRPr="009C6BB4">
              <w:rPr>
                <w:rFonts w:eastAsiaTheme="minorHAnsi"/>
                <w:sz w:val="22"/>
                <w:szCs w:val="22"/>
                <w:lang w:eastAsia="en-US"/>
              </w:rPr>
              <w:t>buhoblik.org.ua</w:t>
            </w:r>
            <w:proofErr w:type="spellEnd"/>
            <w:r w:rsidRPr="009C6BB4">
              <w:rPr>
                <w:rFonts w:eastAsiaTheme="minorHAnsi"/>
                <w:sz w:val="22"/>
                <w:szCs w:val="22"/>
                <w:lang w:eastAsia="en-US"/>
              </w:rPr>
              <w:t>), у погодинному розмірі на 2022 рік – 40,36 гривень (6700,00 грн./166год/міс.).</w:t>
            </w:r>
          </w:p>
        </w:tc>
      </w:tr>
      <w:tr w:rsidR="005B0BA8" w:rsidRPr="00DD79BD" w:rsidTr="00F229A4">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CF0C83" w:rsidRDefault="005B0BA8" w:rsidP="00F229A4">
            <w:pPr>
              <w:pStyle w:val="afa"/>
              <w:jc w:val="center"/>
              <w:rPr>
                <w:rFonts w:ascii="Times New Roman" w:hAnsi="Times New Roman" w:cs="Times New Roman"/>
              </w:rPr>
            </w:pPr>
            <w:r w:rsidRPr="00CF0C83">
              <w:rPr>
                <w:rFonts w:ascii="Times New Roman" w:hAnsi="Times New Roman" w:cs="Times New Roman"/>
              </w:rPr>
              <w:t>9</w:t>
            </w:r>
          </w:p>
        </w:tc>
        <w:tc>
          <w:tcPr>
            <w:tcW w:w="3969" w:type="dxa"/>
            <w:tcBorders>
              <w:top w:val="single" w:sz="4" w:space="0" w:color="000000"/>
              <w:left w:val="single" w:sz="4" w:space="0" w:color="000000"/>
              <w:bottom w:val="single" w:sz="4" w:space="0" w:color="000000"/>
            </w:tcBorders>
            <w:shd w:val="clear" w:color="auto" w:fill="FFFFFF"/>
          </w:tcPr>
          <w:p w:rsidR="005B0BA8" w:rsidRPr="00CF0C83" w:rsidRDefault="005B0BA8" w:rsidP="00F229A4">
            <w:pPr>
              <w:pStyle w:val="afa"/>
              <w:ind w:left="141" w:right="142"/>
              <w:jc w:val="both"/>
              <w:rPr>
                <w:rFonts w:ascii="Times New Roman" w:hAnsi="Times New Roman" w:cs="Times New Roman"/>
              </w:rPr>
            </w:pPr>
            <w:r w:rsidRPr="00CF0C83">
              <w:rPr>
                <w:rFonts w:ascii="Times New Roman" w:hAnsi="Times New Roman" w:cs="Times New Roman"/>
              </w:rPr>
              <w:t>Процедури отримання первинної інформації про вимоги регулювання</w:t>
            </w:r>
          </w:p>
          <w:p w:rsidR="005B0BA8" w:rsidRPr="00CF0C83" w:rsidRDefault="005B0BA8" w:rsidP="00F229A4">
            <w:pPr>
              <w:pStyle w:val="afa"/>
              <w:ind w:left="141" w:right="142"/>
              <w:jc w:val="both"/>
              <w:rPr>
                <w:rFonts w:ascii="Times New Roman" w:hAnsi="Times New Roman" w:cs="Times New Roman"/>
                <w:i/>
                <w:sz w:val="16"/>
                <w:szCs w:val="16"/>
              </w:rPr>
            </w:pPr>
            <w:r w:rsidRPr="00CF0C83">
              <w:rPr>
                <w:rStyle w:val="rvts11"/>
                <w:rFonts w:ascii="Times New Roman" w:hAnsi="Times New Roman" w:cs="Times New Roman"/>
                <w:i/>
                <w:sz w:val="16"/>
                <w:szCs w:val="16"/>
              </w:rPr>
              <w:t>Формула:</w:t>
            </w:r>
          </w:p>
          <w:p w:rsidR="005B0BA8" w:rsidRPr="00CF0C83" w:rsidRDefault="005B0BA8" w:rsidP="00F229A4">
            <w:pPr>
              <w:pStyle w:val="afa"/>
              <w:ind w:left="141" w:right="142"/>
              <w:jc w:val="both"/>
              <w:rPr>
                <w:rStyle w:val="rvts11"/>
                <w:rFonts w:ascii="Times New Roman" w:hAnsi="Times New Roman" w:cs="Times New Roman"/>
                <w:i/>
                <w:sz w:val="16"/>
                <w:szCs w:val="16"/>
              </w:rPr>
            </w:pPr>
            <w:r w:rsidRPr="00CF0C83">
              <w:rPr>
                <w:rStyle w:val="rvts11"/>
                <w:rFonts w:ascii="Times New Roman" w:hAnsi="Times New Roman" w:cs="Times New Roman"/>
                <w:i/>
                <w:sz w:val="16"/>
                <w:szCs w:val="16"/>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p w:rsidR="005B0BA8" w:rsidRPr="00CF0C83" w:rsidRDefault="007B2BCC" w:rsidP="00F229A4">
            <w:pPr>
              <w:pStyle w:val="afa"/>
              <w:ind w:left="141" w:right="142"/>
              <w:jc w:val="both"/>
              <w:rPr>
                <w:rFonts w:ascii="Times New Roman" w:hAnsi="Times New Roman" w:cs="Times New Roman"/>
                <w:i/>
              </w:rPr>
            </w:pPr>
            <w:r>
              <w:rPr>
                <w:rFonts w:ascii="Times New Roman" w:hAnsi="Times New Roman" w:cs="Times New Roman"/>
                <w:i/>
                <w:sz w:val="16"/>
                <w:szCs w:val="16"/>
              </w:rPr>
              <w:t>0,25 год. х 40,3</w:t>
            </w:r>
            <w:r w:rsidR="005B0BA8" w:rsidRPr="00CF0C83">
              <w:rPr>
                <w:rFonts w:ascii="Times New Roman" w:hAnsi="Times New Roman" w:cs="Times New Roman"/>
                <w:i/>
                <w:sz w:val="16"/>
                <w:szCs w:val="16"/>
              </w:rPr>
              <w:t>6 = 7,49 грн.</w:t>
            </w:r>
          </w:p>
        </w:tc>
        <w:tc>
          <w:tcPr>
            <w:tcW w:w="1842" w:type="dxa"/>
            <w:tcBorders>
              <w:top w:val="single" w:sz="4" w:space="0" w:color="000000"/>
              <w:left w:val="single" w:sz="4" w:space="0" w:color="000000"/>
              <w:bottom w:val="single" w:sz="4" w:space="0" w:color="000000"/>
            </w:tcBorders>
            <w:shd w:val="clear" w:color="auto" w:fill="FFFFFF"/>
            <w:vAlign w:val="center"/>
          </w:tcPr>
          <w:p w:rsidR="005B0BA8" w:rsidRDefault="007B2BCC" w:rsidP="00F229A4">
            <w:pPr>
              <w:jc w:val="center"/>
              <w:rPr>
                <w:sz w:val="22"/>
                <w:szCs w:val="22"/>
              </w:rPr>
            </w:pPr>
            <w:r>
              <w:rPr>
                <w:sz w:val="22"/>
                <w:szCs w:val="22"/>
              </w:rPr>
              <w:t>10,0</w:t>
            </w:r>
            <w:r w:rsidR="005B0BA8" w:rsidRPr="00CF0C83">
              <w:rPr>
                <w:sz w:val="22"/>
                <w:szCs w:val="22"/>
              </w:rPr>
              <w:t>9</w:t>
            </w:r>
          </w:p>
          <w:p w:rsidR="005B0BA8" w:rsidRDefault="005B0BA8" w:rsidP="00F229A4">
            <w:pPr>
              <w:jc w:val="center"/>
              <w:rPr>
                <w:sz w:val="22"/>
                <w:szCs w:val="22"/>
              </w:rPr>
            </w:pPr>
          </w:p>
          <w:p w:rsidR="005B0BA8" w:rsidRDefault="005B0BA8" w:rsidP="00F229A4">
            <w:pPr>
              <w:jc w:val="center"/>
              <w:rPr>
                <w:sz w:val="22"/>
                <w:szCs w:val="22"/>
              </w:rPr>
            </w:pPr>
          </w:p>
          <w:p w:rsidR="005B0BA8" w:rsidRDefault="005B0BA8" w:rsidP="00F229A4">
            <w:pPr>
              <w:jc w:val="center"/>
              <w:rPr>
                <w:sz w:val="22"/>
                <w:szCs w:val="22"/>
              </w:rPr>
            </w:pPr>
          </w:p>
          <w:p w:rsidR="005B0BA8" w:rsidRDefault="005B0BA8" w:rsidP="00F229A4">
            <w:pPr>
              <w:jc w:val="center"/>
              <w:rPr>
                <w:sz w:val="22"/>
                <w:szCs w:val="22"/>
              </w:rPr>
            </w:pPr>
          </w:p>
          <w:p w:rsidR="005B0BA8" w:rsidRPr="00CF0C83" w:rsidRDefault="005B0BA8" w:rsidP="00F229A4">
            <w:pPr>
              <w:jc w:val="center"/>
              <w:rPr>
                <w:sz w:val="22"/>
                <w:szCs w:val="22"/>
              </w:rPr>
            </w:pPr>
          </w:p>
        </w:tc>
        <w:tc>
          <w:tcPr>
            <w:tcW w:w="1574" w:type="dxa"/>
            <w:tcBorders>
              <w:top w:val="single" w:sz="4" w:space="0" w:color="000000"/>
              <w:left w:val="single" w:sz="4" w:space="0" w:color="000000"/>
              <w:bottom w:val="single" w:sz="4" w:space="0" w:color="000000"/>
            </w:tcBorders>
            <w:shd w:val="clear" w:color="auto" w:fill="FFFFFF"/>
            <w:vAlign w:val="center"/>
          </w:tcPr>
          <w:p w:rsidR="005B0BA8" w:rsidRDefault="005B0BA8" w:rsidP="00F229A4">
            <w:pPr>
              <w:jc w:val="center"/>
              <w:rPr>
                <w:sz w:val="22"/>
                <w:szCs w:val="22"/>
              </w:rPr>
            </w:pPr>
            <w:r w:rsidRPr="00CF0C83">
              <w:rPr>
                <w:sz w:val="22"/>
                <w:szCs w:val="22"/>
              </w:rPr>
              <w:t>0</w:t>
            </w:r>
          </w:p>
          <w:p w:rsidR="005B0BA8" w:rsidRDefault="005B0BA8" w:rsidP="00F229A4">
            <w:pPr>
              <w:jc w:val="center"/>
              <w:rPr>
                <w:sz w:val="22"/>
                <w:szCs w:val="22"/>
              </w:rPr>
            </w:pPr>
          </w:p>
          <w:p w:rsidR="005B0BA8" w:rsidRDefault="005B0BA8" w:rsidP="00F229A4">
            <w:pPr>
              <w:jc w:val="center"/>
              <w:rPr>
                <w:sz w:val="22"/>
                <w:szCs w:val="22"/>
              </w:rPr>
            </w:pPr>
          </w:p>
          <w:p w:rsidR="005B0BA8" w:rsidRDefault="005B0BA8" w:rsidP="00F229A4">
            <w:pPr>
              <w:jc w:val="center"/>
              <w:rPr>
                <w:sz w:val="22"/>
                <w:szCs w:val="22"/>
              </w:rPr>
            </w:pPr>
          </w:p>
          <w:p w:rsidR="005B0BA8" w:rsidRDefault="005B0BA8" w:rsidP="00F229A4">
            <w:pPr>
              <w:jc w:val="center"/>
              <w:rPr>
                <w:sz w:val="22"/>
                <w:szCs w:val="22"/>
              </w:rPr>
            </w:pPr>
          </w:p>
          <w:p w:rsidR="005B0BA8" w:rsidRPr="00CF0C83" w:rsidRDefault="005B0BA8" w:rsidP="00F229A4">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0BA8" w:rsidRDefault="007B2BCC" w:rsidP="007B2BCC">
            <w:pPr>
              <w:jc w:val="center"/>
              <w:rPr>
                <w:sz w:val="22"/>
                <w:szCs w:val="22"/>
              </w:rPr>
            </w:pPr>
            <w:r>
              <w:rPr>
                <w:sz w:val="22"/>
                <w:szCs w:val="22"/>
              </w:rPr>
              <w:t>10,09</w:t>
            </w:r>
          </w:p>
          <w:p w:rsidR="005B0BA8" w:rsidRDefault="005B0BA8" w:rsidP="00F229A4">
            <w:pPr>
              <w:jc w:val="center"/>
              <w:rPr>
                <w:sz w:val="22"/>
                <w:szCs w:val="22"/>
              </w:rPr>
            </w:pPr>
          </w:p>
          <w:p w:rsidR="005B0BA8" w:rsidRDefault="005B0BA8" w:rsidP="00F229A4">
            <w:pPr>
              <w:jc w:val="center"/>
              <w:rPr>
                <w:sz w:val="22"/>
                <w:szCs w:val="22"/>
              </w:rPr>
            </w:pPr>
          </w:p>
          <w:p w:rsidR="005B0BA8" w:rsidRDefault="005B0BA8" w:rsidP="00F229A4">
            <w:pPr>
              <w:jc w:val="center"/>
              <w:rPr>
                <w:sz w:val="22"/>
                <w:szCs w:val="22"/>
              </w:rPr>
            </w:pPr>
          </w:p>
          <w:p w:rsidR="005B0BA8" w:rsidRDefault="005B0BA8" w:rsidP="00F229A4">
            <w:pPr>
              <w:jc w:val="center"/>
              <w:rPr>
                <w:sz w:val="22"/>
                <w:szCs w:val="22"/>
              </w:rPr>
            </w:pPr>
          </w:p>
          <w:p w:rsidR="005B0BA8" w:rsidRPr="00CF0C83" w:rsidRDefault="005B0BA8" w:rsidP="00F229A4">
            <w:pPr>
              <w:jc w:val="center"/>
              <w:rPr>
                <w:sz w:val="22"/>
                <w:szCs w:val="22"/>
              </w:rPr>
            </w:pPr>
          </w:p>
        </w:tc>
      </w:tr>
      <w:tr w:rsidR="005B0BA8" w:rsidRPr="00DD79BD" w:rsidTr="00F229A4">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CF0C83" w:rsidRDefault="005B0BA8" w:rsidP="00F229A4">
            <w:pPr>
              <w:pStyle w:val="afa"/>
              <w:jc w:val="center"/>
              <w:rPr>
                <w:rFonts w:ascii="Times New Roman" w:hAnsi="Times New Roman" w:cs="Times New Roman"/>
                <w:lang w:val="ru-RU"/>
              </w:rPr>
            </w:pPr>
            <w:r w:rsidRPr="00CF0C83">
              <w:rPr>
                <w:rFonts w:ascii="Times New Roman" w:hAnsi="Times New Roman" w:cs="Times New Roman"/>
                <w:lang w:val="ru-RU"/>
              </w:rPr>
              <w:t>10</w:t>
            </w:r>
          </w:p>
        </w:tc>
        <w:tc>
          <w:tcPr>
            <w:tcW w:w="3969" w:type="dxa"/>
            <w:tcBorders>
              <w:top w:val="single" w:sz="4" w:space="0" w:color="000000"/>
              <w:left w:val="single" w:sz="4" w:space="0" w:color="000000"/>
              <w:bottom w:val="single" w:sz="4" w:space="0" w:color="000000"/>
            </w:tcBorders>
            <w:shd w:val="clear" w:color="auto" w:fill="FFFFFF"/>
          </w:tcPr>
          <w:p w:rsidR="005B0BA8" w:rsidRPr="00CF0C83" w:rsidRDefault="005B0BA8" w:rsidP="00F229A4">
            <w:pPr>
              <w:pStyle w:val="afa"/>
              <w:ind w:left="141" w:right="142"/>
              <w:jc w:val="both"/>
              <w:rPr>
                <w:rFonts w:ascii="Times New Roman" w:hAnsi="Times New Roman" w:cs="Times New Roman"/>
              </w:rPr>
            </w:pPr>
            <w:r w:rsidRPr="00CF0C83">
              <w:rPr>
                <w:rFonts w:ascii="Times New Roman" w:hAnsi="Times New Roman" w:cs="Times New Roman"/>
              </w:rPr>
              <w:t>Процедури організації виконання вимог регулювання.</w:t>
            </w:r>
          </w:p>
          <w:tbl>
            <w:tblPr>
              <w:tblW w:w="9781"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969"/>
              <w:gridCol w:w="5812"/>
            </w:tblGrid>
            <w:tr w:rsidR="005B0BA8" w:rsidRPr="00CF0C83" w:rsidTr="00F229A4">
              <w:trPr>
                <w:trHeight w:val="15"/>
              </w:trPr>
              <w:tc>
                <w:tcPr>
                  <w:tcW w:w="2029" w:type="pct"/>
                  <w:tcBorders>
                    <w:top w:val="nil"/>
                    <w:left w:val="nil"/>
                    <w:bottom w:val="nil"/>
                    <w:right w:val="nil"/>
                  </w:tcBorders>
                  <w:shd w:val="clear" w:color="auto" w:fill="FFFFFF"/>
                  <w:hideMark/>
                </w:tcPr>
                <w:p w:rsidR="005B0BA8" w:rsidRPr="00CF0C83" w:rsidRDefault="005B0BA8" w:rsidP="00F229A4">
                  <w:pPr>
                    <w:pStyle w:val="afa"/>
                    <w:ind w:left="141" w:right="142"/>
                    <w:jc w:val="both"/>
                    <w:rPr>
                      <w:rFonts w:ascii="Times New Roman" w:hAnsi="Times New Roman" w:cs="Times New Roman"/>
                      <w:i/>
                      <w:sz w:val="16"/>
                      <w:szCs w:val="16"/>
                    </w:rPr>
                  </w:pPr>
                  <w:r w:rsidRPr="00CF0C83">
                    <w:rPr>
                      <w:rFonts w:ascii="Times New Roman" w:hAnsi="Times New Roman" w:cs="Times New Roman"/>
                      <w:i/>
                      <w:sz w:val="16"/>
                      <w:szCs w:val="16"/>
                    </w:rPr>
                    <w:t>Формула:</w:t>
                  </w:r>
                </w:p>
                <w:p w:rsidR="005B0BA8" w:rsidRPr="00CF0C83" w:rsidRDefault="005B0BA8" w:rsidP="00F229A4">
                  <w:pPr>
                    <w:pStyle w:val="afa"/>
                    <w:ind w:left="141" w:right="142"/>
                    <w:jc w:val="both"/>
                    <w:rPr>
                      <w:rFonts w:ascii="Times New Roman" w:hAnsi="Times New Roman" w:cs="Times New Roman"/>
                      <w:sz w:val="16"/>
                      <w:szCs w:val="16"/>
                    </w:rPr>
                  </w:pPr>
                  <w:r w:rsidRPr="00CF0C83">
                    <w:rPr>
                      <w:rFonts w:ascii="Times New Roman" w:hAnsi="Times New Roman" w:cs="Times New Roman"/>
                      <w:i/>
                      <w:sz w:val="16"/>
                      <w:szCs w:val="16"/>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2971" w:type="pct"/>
                  <w:tcBorders>
                    <w:top w:val="nil"/>
                    <w:left w:val="nil"/>
                    <w:bottom w:val="nil"/>
                    <w:right w:val="nil"/>
                  </w:tcBorders>
                  <w:shd w:val="clear" w:color="auto" w:fill="FFFFFF"/>
                  <w:hideMark/>
                </w:tcPr>
                <w:p w:rsidR="005B0BA8" w:rsidRPr="00CF0C83" w:rsidRDefault="005B0BA8" w:rsidP="00F229A4">
                  <w:pPr>
                    <w:pStyle w:val="afa"/>
                    <w:ind w:left="141" w:right="142"/>
                    <w:jc w:val="both"/>
                    <w:rPr>
                      <w:rFonts w:ascii="Times New Roman" w:hAnsi="Times New Roman" w:cs="Times New Roman"/>
                      <w:sz w:val="16"/>
                      <w:szCs w:val="16"/>
                    </w:rPr>
                  </w:pPr>
                </w:p>
              </w:tc>
            </w:tr>
          </w:tbl>
          <w:p w:rsidR="005B0BA8" w:rsidRPr="00CF0C83" w:rsidRDefault="007B2BCC" w:rsidP="00F229A4">
            <w:pPr>
              <w:pStyle w:val="afa"/>
              <w:ind w:left="141" w:right="142"/>
              <w:jc w:val="both"/>
              <w:rPr>
                <w:rFonts w:ascii="Times New Roman" w:hAnsi="Times New Roman" w:cs="Times New Roman"/>
                <w:i/>
              </w:rPr>
            </w:pPr>
            <w:r>
              <w:rPr>
                <w:rFonts w:ascii="Times New Roman" w:hAnsi="Times New Roman" w:cs="Times New Roman"/>
                <w:i/>
                <w:sz w:val="16"/>
                <w:szCs w:val="16"/>
              </w:rPr>
              <w:t>0,15 год. х 12 х 40,3</w:t>
            </w:r>
            <w:r w:rsidR="005B0BA8" w:rsidRPr="00CF0C83">
              <w:rPr>
                <w:rFonts w:ascii="Times New Roman" w:hAnsi="Times New Roman" w:cs="Times New Roman"/>
                <w:i/>
                <w:sz w:val="16"/>
                <w:szCs w:val="16"/>
              </w:rPr>
              <w:t>6 = 53,93 грн.</w:t>
            </w:r>
          </w:p>
        </w:tc>
        <w:tc>
          <w:tcPr>
            <w:tcW w:w="1842" w:type="dxa"/>
            <w:tcBorders>
              <w:top w:val="single" w:sz="4" w:space="0" w:color="000000"/>
              <w:left w:val="single" w:sz="4" w:space="0" w:color="000000"/>
              <w:bottom w:val="single" w:sz="4" w:space="0" w:color="000000"/>
            </w:tcBorders>
            <w:shd w:val="clear" w:color="auto" w:fill="FFFFFF"/>
            <w:vAlign w:val="center"/>
          </w:tcPr>
          <w:p w:rsidR="005B0BA8" w:rsidRPr="00CF0C83" w:rsidRDefault="007B2BCC" w:rsidP="00F229A4">
            <w:pPr>
              <w:pStyle w:val="afa"/>
              <w:jc w:val="center"/>
              <w:rPr>
                <w:rFonts w:ascii="Times New Roman" w:hAnsi="Times New Roman" w:cs="Times New Roman"/>
              </w:rPr>
            </w:pPr>
            <w:r>
              <w:rPr>
                <w:rFonts w:ascii="Times New Roman" w:hAnsi="Times New Roman" w:cs="Times New Roman"/>
              </w:rPr>
              <w:t>72,65</w:t>
            </w:r>
          </w:p>
          <w:p w:rsidR="005B0BA8" w:rsidRPr="00CF0C83" w:rsidRDefault="005B0BA8" w:rsidP="00F229A4">
            <w:pPr>
              <w:pStyle w:val="afa"/>
              <w:jc w:val="center"/>
              <w:rPr>
                <w:rFonts w:ascii="Times New Roman" w:hAnsi="Times New Roman" w:cs="Times New Roman"/>
                <w:sz w:val="16"/>
                <w:szCs w:val="16"/>
              </w:rPr>
            </w:pPr>
          </w:p>
          <w:p w:rsidR="005B0BA8" w:rsidRPr="00CF0C83" w:rsidRDefault="005B0BA8" w:rsidP="00F229A4">
            <w:pPr>
              <w:pStyle w:val="afa"/>
              <w:jc w:val="center"/>
              <w:rPr>
                <w:rFonts w:ascii="Times New Roman" w:hAnsi="Times New Roman" w:cs="Times New Roman"/>
                <w:sz w:val="16"/>
                <w:szCs w:val="16"/>
              </w:rPr>
            </w:pPr>
          </w:p>
          <w:p w:rsidR="005B0BA8" w:rsidRPr="00CF0C83" w:rsidRDefault="005B0BA8" w:rsidP="00F229A4">
            <w:pPr>
              <w:pStyle w:val="afa"/>
              <w:jc w:val="center"/>
              <w:rPr>
                <w:rFonts w:ascii="Times New Roman" w:hAnsi="Times New Roman" w:cs="Times New Roman"/>
                <w:sz w:val="16"/>
                <w:szCs w:val="16"/>
              </w:rPr>
            </w:pPr>
          </w:p>
          <w:p w:rsidR="005B0BA8" w:rsidRPr="00CF0C83" w:rsidRDefault="005B0BA8" w:rsidP="00F229A4">
            <w:pPr>
              <w:pStyle w:val="afa"/>
              <w:jc w:val="center"/>
              <w:rPr>
                <w:rFonts w:ascii="Times New Roman" w:hAnsi="Times New Roman" w:cs="Times New Roman"/>
                <w:sz w:val="16"/>
                <w:szCs w:val="16"/>
              </w:rPr>
            </w:pPr>
          </w:p>
          <w:p w:rsidR="005B0BA8" w:rsidRPr="00CF0C83" w:rsidRDefault="005B0BA8" w:rsidP="00F229A4">
            <w:pPr>
              <w:pStyle w:val="afa"/>
              <w:jc w:val="center"/>
              <w:rPr>
                <w:rFonts w:ascii="Times New Roman" w:hAnsi="Times New Roman" w:cs="Times New Roman"/>
                <w:sz w:val="16"/>
                <w:szCs w:val="16"/>
              </w:rPr>
            </w:pPr>
          </w:p>
          <w:p w:rsidR="005B0BA8" w:rsidRPr="00CF0C83" w:rsidRDefault="005B0BA8" w:rsidP="00F229A4">
            <w:pPr>
              <w:pStyle w:val="afa"/>
              <w:jc w:val="center"/>
              <w:rPr>
                <w:rFonts w:ascii="Times New Roman" w:hAnsi="Times New Roman" w:cs="Times New Roman"/>
                <w:sz w:val="16"/>
                <w:szCs w:val="16"/>
              </w:rPr>
            </w:pPr>
          </w:p>
          <w:p w:rsidR="005B0BA8" w:rsidRPr="00CF0C83" w:rsidRDefault="005B0BA8" w:rsidP="00F229A4">
            <w:pPr>
              <w:pStyle w:val="afa"/>
              <w:jc w:val="center"/>
              <w:rPr>
                <w:rFonts w:ascii="Times New Roman" w:hAnsi="Times New Roman" w:cs="Times New Roman"/>
                <w:sz w:val="16"/>
                <w:szCs w:val="16"/>
              </w:rPr>
            </w:pPr>
          </w:p>
          <w:p w:rsidR="005B0BA8" w:rsidRPr="00CF0C83" w:rsidRDefault="005B0BA8" w:rsidP="00F229A4">
            <w:pPr>
              <w:pStyle w:val="afa"/>
              <w:jc w:val="center"/>
              <w:rPr>
                <w:rFonts w:ascii="Times New Roman" w:hAnsi="Times New Roman" w:cs="Times New Roman"/>
                <w:sz w:val="16"/>
                <w:szCs w:val="16"/>
              </w:rPr>
            </w:pPr>
          </w:p>
          <w:p w:rsidR="005B0BA8" w:rsidRPr="00CF0C83" w:rsidRDefault="005B0BA8" w:rsidP="00F229A4">
            <w:pPr>
              <w:pStyle w:val="afa"/>
              <w:jc w:val="center"/>
              <w:rPr>
                <w:rFonts w:ascii="Times New Roman" w:hAnsi="Times New Roman" w:cs="Times New Roman"/>
                <w:sz w:val="16"/>
                <w:szCs w:val="16"/>
              </w:rPr>
            </w:pPr>
          </w:p>
          <w:p w:rsidR="005B0BA8" w:rsidRPr="00CF0C83" w:rsidRDefault="005B0BA8" w:rsidP="00F229A4">
            <w:pPr>
              <w:pStyle w:val="afa"/>
              <w:jc w:val="center"/>
              <w:rPr>
                <w:rFonts w:ascii="Times New Roman" w:hAnsi="Times New Roman" w:cs="Times New Roman"/>
                <w:sz w:val="16"/>
                <w:szCs w:val="16"/>
                <w:lang w:val="ru-RU"/>
              </w:rPr>
            </w:pPr>
          </w:p>
        </w:tc>
        <w:tc>
          <w:tcPr>
            <w:tcW w:w="1574" w:type="dxa"/>
            <w:tcBorders>
              <w:top w:val="single" w:sz="4" w:space="0" w:color="000000"/>
              <w:left w:val="single" w:sz="4" w:space="0" w:color="000000"/>
              <w:bottom w:val="single" w:sz="4" w:space="0" w:color="000000"/>
            </w:tcBorders>
            <w:shd w:val="clear" w:color="auto" w:fill="FFFFFF"/>
            <w:vAlign w:val="center"/>
          </w:tcPr>
          <w:p w:rsidR="005B0BA8" w:rsidRPr="00CF0C83" w:rsidRDefault="007B2BCC" w:rsidP="00F229A4">
            <w:pPr>
              <w:pStyle w:val="afa"/>
              <w:jc w:val="center"/>
              <w:rPr>
                <w:rFonts w:ascii="Times New Roman" w:hAnsi="Times New Roman" w:cs="Times New Roman"/>
                <w:lang w:val="ru-RU"/>
              </w:rPr>
            </w:pPr>
            <w:r>
              <w:rPr>
                <w:rFonts w:ascii="Times New Roman" w:hAnsi="Times New Roman" w:cs="Times New Roman"/>
                <w:lang w:val="ru-RU"/>
              </w:rPr>
              <w:t>79,92</w:t>
            </w:r>
          </w:p>
          <w:p w:rsidR="005B0BA8" w:rsidRPr="00CF0C83" w:rsidRDefault="005B0BA8" w:rsidP="00F229A4">
            <w:pPr>
              <w:pStyle w:val="afa"/>
              <w:jc w:val="center"/>
              <w:rPr>
                <w:rFonts w:ascii="Times New Roman" w:hAnsi="Times New Roman" w:cs="Times New Roman"/>
                <w:sz w:val="16"/>
                <w:szCs w:val="16"/>
                <w:lang w:val="ru-RU"/>
              </w:rPr>
            </w:pPr>
          </w:p>
          <w:p w:rsidR="005B0BA8" w:rsidRPr="00CF0C83" w:rsidRDefault="005B0BA8" w:rsidP="00F229A4">
            <w:pPr>
              <w:pStyle w:val="afa"/>
              <w:jc w:val="center"/>
              <w:rPr>
                <w:rFonts w:ascii="Times New Roman" w:hAnsi="Times New Roman" w:cs="Times New Roman"/>
                <w:sz w:val="16"/>
                <w:szCs w:val="16"/>
                <w:lang w:val="ru-RU"/>
              </w:rPr>
            </w:pPr>
          </w:p>
          <w:p w:rsidR="005B0BA8" w:rsidRPr="00CF0C83" w:rsidRDefault="005B0BA8" w:rsidP="00F229A4">
            <w:pPr>
              <w:pStyle w:val="afa"/>
              <w:jc w:val="center"/>
              <w:rPr>
                <w:rFonts w:ascii="Times New Roman" w:hAnsi="Times New Roman" w:cs="Times New Roman"/>
                <w:sz w:val="16"/>
                <w:szCs w:val="16"/>
                <w:lang w:val="ru-RU"/>
              </w:rPr>
            </w:pPr>
          </w:p>
          <w:p w:rsidR="005B0BA8" w:rsidRPr="00CF0C83" w:rsidRDefault="005B0BA8" w:rsidP="00F229A4">
            <w:pPr>
              <w:pStyle w:val="afa"/>
              <w:jc w:val="center"/>
              <w:rPr>
                <w:rFonts w:ascii="Times New Roman" w:hAnsi="Times New Roman" w:cs="Times New Roman"/>
                <w:sz w:val="16"/>
                <w:szCs w:val="16"/>
                <w:lang w:val="ru-RU"/>
              </w:rPr>
            </w:pPr>
          </w:p>
          <w:p w:rsidR="005B0BA8" w:rsidRPr="00CF0C83" w:rsidRDefault="005B0BA8" w:rsidP="00F229A4">
            <w:pPr>
              <w:pStyle w:val="afa"/>
              <w:jc w:val="center"/>
              <w:rPr>
                <w:rFonts w:ascii="Times New Roman" w:hAnsi="Times New Roman" w:cs="Times New Roman"/>
                <w:sz w:val="16"/>
                <w:szCs w:val="16"/>
                <w:lang w:val="ru-RU"/>
              </w:rPr>
            </w:pPr>
          </w:p>
          <w:p w:rsidR="005B0BA8" w:rsidRPr="00CF0C83" w:rsidRDefault="005B0BA8" w:rsidP="00F229A4">
            <w:pPr>
              <w:pStyle w:val="afa"/>
              <w:jc w:val="center"/>
              <w:rPr>
                <w:rFonts w:ascii="Times New Roman" w:hAnsi="Times New Roman" w:cs="Times New Roman"/>
                <w:sz w:val="16"/>
                <w:szCs w:val="16"/>
                <w:lang w:val="ru-RU"/>
              </w:rPr>
            </w:pPr>
          </w:p>
          <w:p w:rsidR="005B0BA8" w:rsidRPr="00CF0C83" w:rsidRDefault="005B0BA8" w:rsidP="00F229A4">
            <w:pPr>
              <w:pStyle w:val="afa"/>
              <w:jc w:val="center"/>
              <w:rPr>
                <w:rFonts w:ascii="Times New Roman" w:hAnsi="Times New Roman" w:cs="Times New Roman"/>
                <w:sz w:val="16"/>
                <w:szCs w:val="16"/>
                <w:lang w:val="ru-RU"/>
              </w:rPr>
            </w:pPr>
          </w:p>
          <w:p w:rsidR="005B0BA8" w:rsidRPr="00CF0C83" w:rsidRDefault="005B0BA8" w:rsidP="00F229A4">
            <w:pPr>
              <w:pStyle w:val="afa"/>
              <w:jc w:val="center"/>
              <w:rPr>
                <w:rFonts w:ascii="Times New Roman" w:hAnsi="Times New Roman" w:cs="Times New Roman"/>
                <w:sz w:val="16"/>
                <w:szCs w:val="16"/>
                <w:lang w:val="ru-RU"/>
              </w:rPr>
            </w:pPr>
          </w:p>
          <w:p w:rsidR="005B0BA8" w:rsidRPr="00CF0C83" w:rsidRDefault="005B0BA8" w:rsidP="00F229A4">
            <w:pPr>
              <w:pStyle w:val="afa"/>
              <w:jc w:val="center"/>
              <w:rPr>
                <w:rFonts w:ascii="Times New Roman" w:hAnsi="Times New Roman" w:cs="Times New Roman"/>
                <w:sz w:val="16"/>
                <w:szCs w:val="16"/>
                <w:lang w:val="ru-RU"/>
              </w:rPr>
            </w:pPr>
          </w:p>
          <w:p w:rsidR="005B0BA8" w:rsidRPr="00CF0C83" w:rsidRDefault="005B0BA8" w:rsidP="00F229A4">
            <w:pPr>
              <w:pStyle w:val="afa"/>
              <w:jc w:val="center"/>
              <w:rPr>
                <w:rFonts w:ascii="Times New Roman" w:hAnsi="Times New Roman" w:cs="Times New Roman"/>
                <w:sz w:val="16"/>
                <w:szCs w:val="16"/>
                <w:lang w:val="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0BA8" w:rsidRPr="00CF0C83" w:rsidRDefault="007B2BCC" w:rsidP="007B2BCC">
            <w:pPr>
              <w:pStyle w:val="afa"/>
              <w:jc w:val="center"/>
              <w:rPr>
                <w:rFonts w:ascii="Times New Roman" w:hAnsi="Times New Roman" w:cs="Times New Roman"/>
                <w:sz w:val="16"/>
                <w:szCs w:val="16"/>
                <w:lang w:val="ru-RU"/>
              </w:rPr>
            </w:pPr>
            <w:r>
              <w:rPr>
                <w:rFonts w:ascii="Times New Roman" w:hAnsi="Times New Roman" w:cs="Times New Roman"/>
                <w:lang w:val="ru-RU"/>
              </w:rPr>
              <w:t>399,58</w:t>
            </w:r>
          </w:p>
          <w:p w:rsidR="005B0BA8" w:rsidRPr="00CF0C83" w:rsidRDefault="005B0BA8" w:rsidP="00F229A4">
            <w:pPr>
              <w:pStyle w:val="afa"/>
              <w:jc w:val="center"/>
              <w:rPr>
                <w:rFonts w:ascii="Times New Roman" w:hAnsi="Times New Roman" w:cs="Times New Roman"/>
                <w:sz w:val="16"/>
                <w:szCs w:val="16"/>
                <w:lang w:val="ru-RU"/>
              </w:rPr>
            </w:pPr>
          </w:p>
          <w:p w:rsidR="005B0BA8" w:rsidRPr="00CF0C83" w:rsidRDefault="005B0BA8" w:rsidP="00F229A4">
            <w:pPr>
              <w:pStyle w:val="afa"/>
              <w:jc w:val="center"/>
              <w:rPr>
                <w:rFonts w:ascii="Times New Roman" w:hAnsi="Times New Roman" w:cs="Times New Roman"/>
                <w:sz w:val="16"/>
                <w:szCs w:val="16"/>
                <w:lang w:val="ru-RU"/>
              </w:rPr>
            </w:pPr>
          </w:p>
          <w:p w:rsidR="005B0BA8" w:rsidRPr="00CF0C83" w:rsidRDefault="005B0BA8" w:rsidP="00F229A4">
            <w:pPr>
              <w:pStyle w:val="afa"/>
              <w:jc w:val="center"/>
              <w:rPr>
                <w:rFonts w:ascii="Times New Roman" w:hAnsi="Times New Roman" w:cs="Times New Roman"/>
                <w:sz w:val="16"/>
                <w:szCs w:val="16"/>
                <w:lang w:val="ru-RU"/>
              </w:rPr>
            </w:pPr>
          </w:p>
          <w:p w:rsidR="005B0BA8" w:rsidRPr="00CF0C83" w:rsidRDefault="005B0BA8" w:rsidP="00F229A4">
            <w:pPr>
              <w:pStyle w:val="afa"/>
              <w:jc w:val="center"/>
              <w:rPr>
                <w:rFonts w:ascii="Times New Roman" w:hAnsi="Times New Roman" w:cs="Times New Roman"/>
                <w:sz w:val="16"/>
                <w:szCs w:val="16"/>
                <w:lang w:val="ru-RU"/>
              </w:rPr>
            </w:pPr>
          </w:p>
          <w:p w:rsidR="005B0BA8" w:rsidRPr="00CF0C83" w:rsidRDefault="005B0BA8" w:rsidP="00F229A4">
            <w:pPr>
              <w:pStyle w:val="afa"/>
              <w:jc w:val="center"/>
              <w:rPr>
                <w:rFonts w:ascii="Times New Roman" w:hAnsi="Times New Roman" w:cs="Times New Roman"/>
                <w:sz w:val="16"/>
                <w:szCs w:val="16"/>
                <w:lang w:val="ru-RU"/>
              </w:rPr>
            </w:pPr>
          </w:p>
          <w:p w:rsidR="005B0BA8" w:rsidRPr="00CF0C83" w:rsidRDefault="005B0BA8" w:rsidP="00F229A4">
            <w:pPr>
              <w:pStyle w:val="afa"/>
              <w:jc w:val="center"/>
              <w:rPr>
                <w:rFonts w:ascii="Times New Roman" w:hAnsi="Times New Roman" w:cs="Times New Roman"/>
                <w:sz w:val="16"/>
                <w:szCs w:val="16"/>
                <w:lang w:val="ru-RU"/>
              </w:rPr>
            </w:pPr>
          </w:p>
          <w:p w:rsidR="005B0BA8" w:rsidRPr="00CF0C83" w:rsidRDefault="005B0BA8" w:rsidP="00F229A4">
            <w:pPr>
              <w:pStyle w:val="afa"/>
              <w:jc w:val="center"/>
              <w:rPr>
                <w:rFonts w:ascii="Times New Roman" w:hAnsi="Times New Roman" w:cs="Times New Roman"/>
                <w:sz w:val="16"/>
                <w:szCs w:val="16"/>
                <w:lang w:val="ru-RU"/>
              </w:rPr>
            </w:pPr>
          </w:p>
          <w:p w:rsidR="005B0BA8" w:rsidRPr="00CF0C83" w:rsidRDefault="005B0BA8" w:rsidP="00F229A4">
            <w:pPr>
              <w:pStyle w:val="afa"/>
              <w:jc w:val="center"/>
              <w:rPr>
                <w:rFonts w:ascii="Times New Roman" w:hAnsi="Times New Roman" w:cs="Times New Roman"/>
                <w:sz w:val="16"/>
                <w:szCs w:val="16"/>
                <w:lang w:val="ru-RU"/>
              </w:rPr>
            </w:pPr>
          </w:p>
          <w:p w:rsidR="005B0BA8" w:rsidRPr="00CF0C83" w:rsidRDefault="005B0BA8" w:rsidP="00F229A4">
            <w:pPr>
              <w:pStyle w:val="afa"/>
              <w:jc w:val="center"/>
              <w:rPr>
                <w:rFonts w:ascii="Times New Roman" w:hAnsi="Times New Roman" w:cs="Times New Roman"/>
                <w:sz w:val="16"/>
                <w:szCs w:val="16"/>
                <w:lang w:val="ru-RU"/>
              </w:rPr>
            </w:pPr>
          </w:p>
        </w:tc>
      </w:tr>
      <w:tr w:rsidR="005B0BA8" w:rsidRPr="00DD79BD" w:rsidTr="007337FA">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2D713D" w:rsidRDefault="005B0BA8" w:rsidP="00F229A4">
            <w:pPr>
              <w:pStyle w:val="afa"/>
              <w:jc w:val="center"/>
              <w:rPr>
                <w:rFonts w:ascii="Times New Roman" w:hAnsi="Times New Roman" w:cs="Times New Roman"/>
                <w:lang w:val="ru-RU"/>
              </w:rPr>
            </w:pPr>
            <w:r w:rsidRPr="002D713D">
              <w:rPr>
                <w:rFonts w:ascii="Times New Roman" w:hAnsi="Times New Roman" w:cs="Times New Roman"/>
                <w:lang w:val="ru-RU"/>
              </w:rPr>
              <w:t>11</w:t>
            </w:r>
          </w:p>
        </w:tc>
        <w:tc>
          <w:tcPr>
            <w:tcW w:w="3969" w:type="dxa"/>
            <w:tcBorders>
              <w:top w:val="single" w:sz="4" w:space="0" w:color="000000"/>
              <w:left w:val="single" w:sz="4" w:space="0" w:color="000000"/>
              <w:bottom w:val="single" w:sz="4" w:space="0" w:color="000000"/>
            </w:tcBorders>
            <w:shd w:val="clear" w:color="auto" w:fill="FFFFFF"/>
          </w:tcPr>
          <w:p w:rsidR="005B0BA8" w:rsidRPr="002D713D" w:rsidRDefault="005B0BA8" w:rsidP="00F229A4">
            <w:pPr>
              <w:pStyle w:val="afa"/>
              <w:ind w:left="141" w:right="142"/>
              <w:jc w:val="both"/>
              <w:rPr>
                <w:rFonts w:ascii="Times New Roman" w:hAnsi="Times New Roman" w:cs="Times New Roman"/>
              </w:rPr>
            </w:pPr>
            <w:r w:rsidRPr="002D713D">
              <w:rPr>
                <w:rFonts w:ascii="Times New Roman" w:hAnsi="Times New Roman" w:cs="Times New Roman"/>
              </w:rPr>
              <w:t>Процедури офіційного звітування</w:t>
            </w:r>
          </w:p>
          <w:p w:rsidR="005B0BA8" w:rsidRPr="002D713D" w:rsidRDefault="005B0BA8" w:rsidP="00F229A4">
            <w:pPr>
              <w:pStyle w:val="afa"/>
              <w:ind w:left="141" w:right="142"/>
              <w:jc w:val="both"/>
              <w:rPr>
                <w:rFonts w:ascii="Times New Roman" w:hAnsi="Times New Roman" w:cs="Times New Roman"/>
                <w:sz w:val="16"/>
                <w:szCs w:val="16"/>
              </w:rPr>
            </w:pPr>
            <w:r w:rsidRPr="002D713D">
              <w:rPr>
                <w:rStyle w:val="rvts11"/>
                <w:rFonts w:ascii="Times New Roman" w:hAnsi="Times New Roman" w:cs="Times New Roman"/>
                <w:i/>
                <w:iCs/>
                <w:sz w:val="16"/>
                <w:szCs w:val="16"/>
              </w:rPr>
              <w:t>Формула:</w:t>
            </w:r>
          </w:p>
          <w:p w:rsidR="005B0BA8" w:rsidRPr="002D713D" w:rsidRDefault="005B0BA8" w:rsidP="00F229A4">
            <w:pPr>
              <w:pStyle w:val="afa"/>
              <w:ind w:left="141" w:right="142"/>
              <w:jc w:val="both"/>
              <w:rPr>
                <w:rStyle w:val="rvts11"/>
                <w:rFonts w:ascii="Times New Roman" w:hAnsi="Times New Roman" w:cs="Times New Roman"/>
                <w:i/>
                <w:iCs/>
                <w:sz w:val="16"/>
                <w:szCs w:val="16"/>
              </w:rPr>
            </w:pPr>
            <w:r w:rsidRPr="002D713D">
              <w:rPr>
                <w:rStyle w:val="rvts11"/>
                <w:rFonts w:ascii="Times New Roman" w:hAnsi="Times New Roman" w:cs="Times New Roman"/>
                <w:i/>
                <w:iCs/>
                <w:sz w:val="16"/>
                <w:szCs w:val="16"/>
              </w:rPr>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w:t>
            </w:r>
            <w:proofErr w:type="spellStart"/>
            <w:r w:rsidRPr="002D713D">
              <w:rPr>
                <w:rStyle w:val="rvts11"/>
                <w:rFonts w:ascii="Times New Roman" w:hAnsi="Times New Roman" w:cs="Times New Roman"/>
                <w:i/>
                <w:iCs/>
                <w:sz w:val="16"/>
                <w:szCs w:val="16"/>
              </w:rPr>
              <w:t>звітність</w:t>
            </w:r>
            <w:proofErr w:type="spellEnd"/>
            <w:r w:rsidRPr="002D713D">
              <w:rPr>
                <w:rStyle w:val="rvts11"/>
                <w:rFonts w:ascii="Times New Roman" w:hAnsi="Times New Roman" w:cs="Times New Roman"/>
                <w:i/>
                <w:iCs/>
                <w:sz w:val="16"/>
                <w:szCs w:val="16"/>
              </w:rPr>
              <w:t xml:space="preserve"> до органу, поштовим зв’язком тощо) + оцінка витрат часу на корегування (оцінка </w:t>
            </w:r>
            <w:r w:rsidRPr="002D713D">
              <w:rPr>
                <w:rStyle w:val="rvts11"/>
                <w:rFonts w:ascii="Times New Roman" w:hAnsi="Times New Roman" w:cs="Times New Roman"/>
                <w:i/>
                <w:iCs/>
                <w:sz w:val="16"/>
                <w:szCs w:val="16"/>
              </w:rPr>
              <w:lastRenderedPageBreak/>
              <w:t>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p w:rsidR="005B0BA8" w:rsidRPr="002D713D" w:rsidRDefault="005B0BA8" w:rsidP="00F229A4">
            <w:pPr>
              <w:suppressAutoHyphens w:val="0"/>
              <w:autoSpaceDE w:val="0"/>
              <w:autoSpaceDN w:val="0"/>
              <w:adjustRightInd w:val="0"/>
              <w:ind w:left="141" w:right="142" w:firstLine="1"/>
              <w:jc w:val="both"/>
              <w:rPr>
                <w:sz w:val="22"/>
                <w:szCs w:val="22"/>
              </w:rPr>
            </w:pPr>
            <w:r w:rsidRPr="002D713D">
              <w:rPr>
                <w:i/>
                <w:sz w:val="16"/>
                <w:szCs w:val="16"/>
                <w:lang w:val="ru-RU" w:eastAsia="ru-RU"/>
              </w:rPr>
              <w:t>(0,2 годин + 0,3 годин + 0,25</w:t>
            </w:r>
            <w:r>
              <w:rPr>
                <w:i/>
                <w:sz w:val="16"/>
                <w:szCs w:val="16"/>
                <w:lang w:val="ru-RU" w:eastAsia="ru-RU"/>
              </w:rPr>
              <w:t xml:space="preserve"> </w:t>
            </w:r>
            <w:r w:rsidR="007B2BCC">
              <w:rPr>
                <w:i/>
                <w:sz w:val="16"/>
                <w:szCs w:val="16"/>
                <w:lang w:val="ru-RU" w:eastAsia="ru-RU"/>
              </w:rPr>
              <w:t>годин) х 1 х 40,36 грн. = 30,2</w:t>
            </w:r>
            <w:r w:rsidRPr="002D713D">
              <w:rPr>
                <w:i/>
                <w:sz w:val="16"/>
                <w:szCs w:val="16"/>
                <w:lang w:val="ru-RU" w:eastAsia="ru-RU"/>
              </w:rPr>
              <w:t>7</w:t>
            </w:r>
            <w:r>
              <w:rPr>
                <w:i/>
                <w:sz w:val="16"/>
                <w:szCs w:val="16"/>
                <w:lang w:val="ru-RU" w:eastAsia="ru-RU"/>
              </w:rPr>
              <w:t xml:space="preserve"> </w:t>
            </w:r>
            <w:r w:rsidRPr="002D713D">
              <w:rPr>
                <w:i/>
                <w:sz w:val="16"/>
                <w:szCs w:val="16"/>
                <w:lang w:val="ru-RU" w:eastAsia="ru-RU"/>
              </w:rPr>
              <w:t>грн.</w:t>
            </w:r>
          </w:p>
        </w:tc>
        <w:tc>
          <w:tcPr>
            <w:tcW w:w="1842" w:type="dxa"/>
            <w:tcBorders>
              <w:top w:val="single" w:sz="4" w:space="0" w:color="000000"/>
              <w:left w:val="single" w:sz="4" w:space="0" w:color="000000"/>
              <w:bottom w:val="single" w:sz="4" w:space="0" w:color="000000"/>
            </w:tcBorders>
            <w:shd w:val="clear" w:color="auto" w:fill="FFFFFF"/>
            <w:vAlign w:val="center"/>
          </w:tcPr>
          <w:p w:rsidR="005B0BA8" w:rsidRPr="002D713D" w:rsidRDefault="007B2BCC" w:rsidP="00F229A4">
            <w:pPr>
              <w:pStyle w:val="afa"/>
              <w:jc w:val="center"/>
              <w:rPr>
                <w:rFonts w:ascii="Times New Roman" w:hAnsi="Times New Roman" w:cs="Times New Roman"/>
                <w:lang w:val="ru-RU"/>
              </w:rPr>
            </w:pPr>
            <w:r>
              <w:rPr>
                <w:rFonts w:ascii="Times New Roman" w:hAnsi="Times New Roman" w:cs="Times New Roman"/>
                <w:lang w:val="ru-RU"/>
              </w:rPr>
              <w:lastRenderedPageBreak/>
              <w:t>30,2</w:t>
            </w:r>
            <w:r w:rsidR="005B0BA8" w:rsidRPr="002D713D">
              <w:rPr>
                <w:rFonts w:ascii="Times New Roman" w:hAnsi="Times New Roman" w:cs="Times New Roman"/>
                <w:lang w:val="ru-RU"/>
              </w:rPr>
              <w:t>7</w:t>
            </w: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tc>
        <w:tc>
          <w:tcPr>
            <w:tcW w:w="1574" w:type="dxa"/>
            <w:tcBorders>
              <w:top w:val="single" w:sz="4" w:space="0" w:color="000000"/>
              <w:left w:val="single" w:sz="4" w:space="0" w:color="000000"/>
              <w:bottom w:val="single" w:sz="4" w:space="0" w:color="000000"/>
            </w:tcBorders>
            <w:shd w:val="clear" w:color="auto" w:fill="FFFFFF"/>
            <w:vAlign w:val="center"/>
          </w:tcPr>
          <w:p w:rsidR="005B0BA8" w:rsidRPr="002D713D" w:rsidRDefault="001F515B" w:rsidP="00F229A4">
            <w:pPr>
              <w:pStyle w:val="afa"/>
              <w:jc w:val="center"/>
              <w:rPr>
                <w:rFonts w:ascii="Times New Roman" w:hAnsi="Times New Roman" w:cs="Times New Roman"/>
                <w:lang w:val="ru-RU"/>
              </w:rPr>
            </w:pPr>
            <w:r>
              <w:rPr>
                <w:rFonts w:ascii="Times New Roman" w:hAnsi="Times New Roman" w:cs="Times New Roman"/>
                <w:lang w:val="ru-RU"/>
              </w:rPr>
              <w:lastRenderedPageBreak/>
              <w:t>33,30</w:t>
            </w: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p w:rsidR="005B0BA8" w:rsidRPr="002D713D" w:rsidRDefault="005B0BA8" w:rsidP="00F229A4">
            <w:pPr>
              <w:pStyle w:val="afa"/>
              <w:jc w:val="center"/>
              <w:rPr>
                <w:rFonts w:ascii="Times New Roman" w:hAnsi="Times New Roman" w:cs="Times New Roman"/>
                <w:lang w:val="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B0BA8" w:rsidRPr="002D713D" w:rsidRDefault="001F515B" w:rsidP="007337FA">
            <w:pPr>
              <w:pStyle w:val="afa"/>
              <w:jc w:val="center"/>
              <w:rPr>
                <w:rFonts w:ascii="Times New Roman" w:hAnsi="Times New Roman" w:cs="Times New Roman"/>
                <w:lang w:val="ru-RU"/>
              </w:rPr>
            </w:pPr>
            <w:r>
              <w:rPr>
                <w:rFonts w:ascii="Times New Roman" w:hAnsi="Times New Roman" w:cs="Times New Roman"/>
                <w:lang w:val="ru-RU"/>
              </w:rPr>
              <w:lastRenderedPageBreak/>
              <w:t>166,49</w:t>
            </w:r>
          </w:p>
          <w:p w:rsidR="005B0BA8" w:rsidRPr="002D713D" w:rsidRDefault="005B0BA8" w:rsidP="007337FA">
            <w:pPr>
              <w:pStyle w:val="afa"/>
              <w:jc w:val="center"/>
              <w:rPr>
                <w:rFonts w:ascii="Times New Roman" w:hAnsi="Times New Roman" w:cs="Times New Roman"/>
                <w:lang w:val="ru-RU"/>
              </w:rPr>
            </w:pPr>
          </w:p>
          <w:p w:rsidR="005B0BA8" w:rsidRPr="002D713D" w:rsidRDefault="005B0BA8" w:rsidP="007337FA">
            <w:pPr>
              <w:pStyle w:val="afa"/>
              <w:jc w:val="center"/>
              <w:rPr>
                <w:rFonts w:ascii="Times New Roman" w:hAnsi="Times New Roman" w:cs="Times New Roman"/>
                <w:lang w:val="ru-RU"/>
              </w:rPr>
            </w:pPr>
          </w:p>
          <w:p w:rsidR="005B0BA8" w:rsidRPr="002D713D" w:rsidRDefault="005B0BA8" w:rsidP="007337FA">
            <w:pPr>
              <w:pStyle w:val="afa"/>
              <w:jc w:val="center"/>
              <w:rPr>
                <w:rFonts w:ascii="Times New Roman" w:hAnsi="Times New Roman" w:cs="Times New Roman"/>
                <w:lang w:val="ru-RU"/>
              </w:rPr>
            </w:pPr>
          </w:p>
          <w:p w:rsidR="005B0BA8" w:rsidRPr="002D713D" w:rsidRDefault="005B0BA8" w:rsidP="007337FA">
            <w:pPr>
              <w:pStyle w:val="afa"/>
              <w:jc w:val="center"/>
              <w:rPr>
                <w:rFonts w:ascii="Times New Roman" w:hAnsi="Times New Roman" w:cs="Times New Roman"/>
                <w:lang w:val="ru-RU"/>
              </w:rPr>
            </w:pPr>
          </w:p>
          <w:p w:rsidR="005B0BA8" w:rsidRPr="002D713D" w:rsidRDefault="005B0BA8" w:rsidP="007337FA">
            <w:pPr>
              <w:pStyle w:val="afa"/>
              <w:jc w:val="center"/>
              <w:rPr>
                <w:rFonts w:ascii="Times New Roman" w:hAnsi="Times New Roman" w:cs="Times New Roman"/>
                <w:lang w:val="ru-RU"/>
              </w:rPr>
            </w:pPr>
          </w:p>
          <w:p w:rsidR="005B0BA8" w:rsidRPr="002D713D" w:rsidRDefault="005B0BA8" w:rsidP="007337FA">
            <w:pPr>
              <w:pStyle w:val="afa"/>
              <w:jc w:val="center"/>
              <w:rPr>
                <w:rFonts w:ascii="Times New Roman" w:hAnsi="Times New Roman" w:cs="Times New Roman"/>
                <w:lang w:val="ru-RU"/>
              </w:rPr>
            </w:pPr>
          </w:p>
          <w:p w:rsidR="005B0BA8" w:rsidRPr="002D713D" w:rsidRDefault="005B0BA8" w:rsidP="007337FA">
            <w:pPr>
              <w:pStyle w:val="afa"/>
              <w:jc w:val="center"/>
              <w:rPr>
                <w:rFonts w:ascii="Times New Roman" w:hAnsi="Times New Roman" w:cs="Times New Roman"/>
                <w:lang w:val="ru-RU"/>
              </w:rPr>
            </w:pPr>
          </w:p>
          <w:p w:rsidR="005B0BA8" w:rsidRPr="002D713D" w:rsidRDefault="005B0BA8" w:rsidP="007337FA">
            <w:pPr>
              <w:pStyle w:val="afa"/>
              <w:jc w:val="center"/>
              <w:rPr>
                <w:rFonts w:ascii="Times New Roman" w:hAnsi="Times New Roman" w:cs="Times New Roman"/>
                <w:lang w:val="ru-RU"/>
              </w:rPr>
            </w:pPr>
          </w:p>
          <w:p w:rsidR="005B0BA8" w:rsidRPr="002D713D" w:rsidRDefault="005B0BA8" w:rsidP="007337FA">
            <w:pPr>
              <w:pStyle w:val="afa"/>
              <w:jc w:val="center"/>
              <w:rPr>
                <w:rFonts w:ascii="Times New Roman" w:hAnsi="Times New Roman" w:cs="Times New Roman"/>
                <w:lang w:val="ru-RU"/>
              </w:rPr>
            </w:pPr>
          </w:p>
          <w:p w:rsidR="005B0BA8" w:rsidRPr="002D713D" w:rsidRDefault="005B0BA8" w:rsidP="007337FA">
            <w:pPr>
              <w:pStyle w:val="afa"/>
              <w:jc w:val="center"/>
              <w:rPr>
                <w:rFonts w:ascii="Times New Roman" w:hAnsi="Times New Roman" w:cs="Times New Roman"/>
                <w:lang w:val="ru-RU"/>
              </w:rPr>
            </w:pPr>
          </w:p>
          <w:p w:rsidR="005B0BA8" w:rsidRPr="002D713D" w:rsidRDefault="005B0BA8" w:rsidP="007337FA">
            <w:pPr>
              <w:pStyle w:val="afa"/>
              <w:jc w:val="center"/>
              <w:rPr>
                <w:rFonts w:ascii="Times New Roman" w:hAnsi="Times New Roman" w:cs="Times New Roman"/>
                <w:lang w:val="ru-RU"/>
              </w:rPr>
            </w:pPr>
          </w:p>
        </w:tc>
      </w:tr>
      <w:tr w:rsidR="005B0BA8" w:rsidRPr="00DD79BD" w:rsidTr="00F229A4">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BF3722" w:rsidRDefault="005B0BA8" w:rsidP="00F229A4">
            <w:pPr>
              <w:pStyle w:val="afa"/>
              <w:jc w:val="center"/>
              <w:rPr>
                <w:rFonts w:ascii="Times New Roman" w:hAnsi="Times New Roman" w:cs="Times New Roman"/>
                <w:lang w:val="ru-RU"/>
              </w:rPr>
            </w:pPr>
            <w:r w:rsidRPr="00BF3722">
              <w:rPr>
                <w:rFonts w:ascii="Times New Roman" w:hAnsi="Times New Roman" w:cs="Times New Roman"/>
                <w:lang w:val="ru-RU"/>
              </w:rPr>
              <w:lastRenderedPageBreak/>
              <w:t>12</w:t>
            </w:r>
          </w:p>
        </w:tc>
        <w:tc>
          <w:tcPr>
            <w:tcW w:w="3969" w:type="dxa"/>
            <w:tcBorders>
              <w:top w:val="single" w:sz="4" w:space="0" w:color="000000"/>
              <w:left w:val="single" w:sz="4" w:space="0" w:color="000000"/>
              <w:bottom w:val="single" w:sz="4" w:space="0" w:color="000000"/>
            </w:tcBorders>
            <w:shd w:val="clear" w:color="auto" w:fill="FFFFFF"/>
          </w:tcPr>
          <w:p w:rsidR="005B0BA8" w:rsidRPr="00BF3722" w:rsidRDefault="005B0BA8" w:rsidP="00F229A4">
            <w:pPr>
              <w:pStyle w:val="afa"/>
              <w:ind w:left="141" w:right="142"/>
              <w:jc w:val="both"/>
              <w:rPr>
                <w:rFonts w:ascii="Times New Roman" w:hAnsi="Times New Roman" w:cs="Times New Roman"/>
              </w:rPr>
            </w:pPr>
            <w:r w:rsidRPr="00BF3722">
              <w:rPr>
                <w:rFonts w:ascii="Times New Roman" w:hAnsi="Times New Roman" w:cs="Times New Roman"/>
              </w:rPr>
              <w:t>Процедури щодо забезпечення процесу перевірок</w:t>
            </w:r>
          </w:p>
          <w:p w:rsidR="005B0BA8" w:rsidRPr="00BF3722" w:rsidRDefault="005B0BA8" w:rsidP="00F229A4">
            <w:pPr>
              <w:pStyle w:val="afa"/>
              <w:ind w:left="141" w:right="142"/>
              <w:jc w:val="both"/>
              <w:rPr>
                <w:rFonts w:ascii="Times New Roman" w:hAnsi="Times New Roman" w:cs="Times New Roman"/>
                <w:sz w:val="16"/>
                <w:szCs w:val="16"/>
              </w:rPr>
            </w:pPr>
            <w:r w:rsidRPr="00BF3722">
              <w:rPr>
                <w:rStyle w:val="rvts11"/>
                <w:rFonts w:ascii="Times New Roman" w:hAnsi="Times New Roman" w:cs="Times New Roman"/>
                <w:i/>
                <w:iCs/>
                <w:sz w:val="16"/>
                <w:szCs w:val="16"/>
              </w:rPr>
              <w:t>Формула:</w:t>
            </w:r>
          </w:p>
          <w:p w:rsidR="005B0BA8" w:rsidRPr="00BF3722" w:rsidRDefault="005B0BA8" w:rsidP="00F229A4">
            <w:pPr>
              <w:pStyle w:val="afa"/>
              <w:ind w:left="141" w:right="142"/>
              <w:jc w:val="both"/>
              <w:rPr>
                <w:rFonts w:ascii="Times New Roman" w:hAnsi="Times New Roman" w:cs="Times New Roman"/>
                <w:lang w:val="ru-RU"/>
              </w:rPr>
            </w:pPr>
            <w:r w:rsidRPr="00BF3722">
              <w:rPr>
                <w:rStyle w:val="rvts11"/>
                <w:rFonts w:ascii="Times New Roman" w:hAnsi="Times New Roman" w:cs="Times New Roman"/>
                <w:i/>
                <w:iCs/>
                <w:sz w:val="16"/>
                <w:szCs w:val="16"/>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842" w:type="dxa"/>
            <w:tcBorders>
              <w:top w:val="single" w:sz="4" w:space="0" w:color="000000"/>
              <w:left w:val="single" w:sz="4" w:space="0" w:color="000000"/>
              <w:bottom w:val="single" w:sz="4" w:space="0" w:color="000000"/>
            </w:tcBorders>
            <w:shd w:val="clear" w:color="auto" w:fill="FFFFFF"/>
            <w:vAlign w:val="center"/>
          </w:tcPr>
          <w:p w:rsidR="005B0BA8" w:rsidRDefault="005B0BA8" w:rsidP="00F229A4">
            <w:pPr>
              <w:suppressAutoHyphens w:val="0"/>
              <w:autoSpaceDE w:val="0"/>
              <w:autoSpaceDN w:val="0"/>
              <w:adjustRightInd w:val="0"/>
              <w:jc w:val="center"/>
              <w:rPr>
                <w:sz w:val="22"/>
                <w:szCs w:val="22"/>
                <w:lang w:val="ru-RU" w:eastAsia="ru-RU"/>
              </w:rPr>
            </w:pPr>
            <w:proofErr w:type="spellStart"/>
            <w:r w:rsidRPr="00BF3722">
              <w:rPr>
                <w:sz w:val="22"/>
                <w:szCs w:val="22"/>
                <w:lang w:val="ru-RU" w:eastAsia="ru-RU"/>
              </w:rPr>
              <w:t>Відсутні</w:t>
            </w:r>
            <w:proofErr w:type="spellEnd"/>
            <w:r w:rsidRPr="00BF3722">
              <w:rPr>
                <w:sz w:val="22"/>
                <w:szCs w:val="22"/>
                <w:lang w:val="ru-RU" w:eastAsia="ru-RU"/>
              </w:rPr>
              <w:t xml:space="preserve"> </w:t>
            </w:r>
          </w:p>
          <w:p w:rsidR="005B0BA8" w:rsidRPr="00BF3722" w:rsidRDefault="005B0BA8" w:rsidP="00F229A4">
            <w:pPr>
              <w:suppressAutoHyphens w:val="0"/>
              <w:autoSpaceDE w:val="0"/>
              <w:autoSpaceDN w:val="0"/>
              <w:adjustRightInd w:val="0"/>
              <w:jc w:val="center"/>
              <w:rPr>
                <w:sz w:val="16"/>
                <w:szCs w:val="16"/>
                <w:lang w:val="ru-RU" w:eastAsia="ru-RU"/>
              </w:rPr>
            </w:pPr>
            <w:r w:rsidRPr="00BF3722">
              <w:rPr>
                <w:sz w:val="16"/>
                <w:szCs w:val="16"/>
                <w:lang w:val="ru-RU" w:eastAsia="ru-RU"/>
              </w:rPr>
              <w:t>(</w:t>
            </w:r>
            <w:proofErr w:type="spellStart"/>
            <w:r w:rsidRPr="00BF3722">
              <w:rPr>
                <w:sz w:val="16"/>
                <w:szCs w:val="16"/>
                <w:lang w:val="ru-RU" w:eastAsia="ru-RU"/>
              </w:rPr>
              <w:t>перевірка</w:t>
            </w:r>
            <w:proofErr w:type="spellEnd"/>
          </w:p>
          <w:p w:rsidR="005B0BA8" w:rsidRDefault="005B0BA8" w:rsidP="00F229A4">
            <w:pPr>
              <w:suppressAutoHyphens w:val="0"/>
              <w:autoSpaceDE w:val="0"/>
              <w:autoSpaceDN w:val="0"/>
              <w:adjustRightInd w:val="0"/>
              <w:jc w:val="center"/>
              <w:rPr>
                <w:sz w:val="16"/>
                <w:szCs w:val="16"/>
                <w:lang w:val="ru-RU" w:eastAsia="ru-RU"/>
              </w:rPr>
            </w:pPr>
            <w:proofErr w:type="spellStart"/>
            <w:r w:rsidRPr="00BF3722">
              <w:rPr>
                <w:sz w:val="16"/>
                <w:szCs w:val="16"/>
                <w:lang w:val="ru-RU" w:eastAsia="ru-RU"/>
              </w:rPr>
              <w:t>відбувається</w:t>
            </w:r>
            <w:proofErr w:type="spellEnd"/>
            <w:r w:rsidRPr="00BF3722">
              <w:rPr>
                <w:sz w:val="16"/>
                <w:szCs w:val="16"/>
                <w:lang w:val="ru-RU" w:eastAsia="ru-RU"/>
              </w:rPr>
              <w:t xml:space="preserve"> </w:t>
            </w:r>
          </w:p>
          <w:p w:rsidR="005B0BA8" w:rsidRPr="00BF3722" w:rsidRDefault="005B0BA8" w:rsidP="00F229A4">
            <w:pPr>
              <w:suppressAutoHyphens w:val="0"/>
              <w:autoSpaceDE w:val="0"/>
              <w:autoSpaceDN w:val="0"/>
              <w:adjustRightInd w:val="0"/>
              <w:jc w:val="center"/>
              <w:rPr>
                <w:sz w:val="16"/>
                <w:szCs w:val="16"/>
                <w:lang w:val="ru-RU" w:eastAsia="ru-RU"/>
              </w:rPr>
            </w:pPr>
            <w:proofErr w:type="spellStart"/>
            <w:r w:rsidRPr="00BF3722">
              <w:rPr>
                <w:sz w:val="16"/>
                <w:szCs w:val="16"/>
                <w:lang w:val="ru-RU" w:eastAsia="ru-RU"/>
              </w:rPr>
              <w:t>податковим</w:t>
            </w:r>
            <w:proofErr w:type="spellEnd"/>
          </w:p>
          <w:p w:rsidR="005B0BA8" w:rsidRDefault="005B0BA8" w:rsidP="00F229A4">
            <w:pPr>
              <w:pStyle w:val="afa"/>
              <w:jc w:val="center"/>
              <w:rPr>
                <w:rFonts w:ascii="Times New Roman" w:hAnsi="Times New Roman" w:cs="Times New Roman"/>
                <w:sz w:val="16"/>
                <w:szCs w:val="16"/>
                <w:lang w:val="ru-RU" w:eastAsia="ru-RU"/>
              </w:rPr>
            </w:pPr>
            <w:proofErr w:type="spellStart"/>
            <w:r w:rsidRPr="00BF3722">
              <w:rPr>
                <w:rFonts w:ascii="Times New Roman" w:hAnsi="Times New Roman" w:cs="Times New Roman"/>
                <w:sz w:val="16"/>
                <w:szCs w:val="16"/>
                <w:lang w:val="ru-RU" w:eastAsia="ru-RU"/>
              </w:rPr>
              <w:t>інспектором</w:t>
            </w:r>
            <w:proofErr w:type="spellEnd"/>
            <w:r w:rsidRPr="00BF3722">
              <w:rPr>
                <w:rFonts w:ascii="Times New Roman" w:hAnsi="Times New Roman" w:cs="Times New Roman"/>
                <w:sz w:val="16"/>
                <w:szCs w:val="16"/>
                <w:lang w:val="ru-RU" w:eastAsia="ru-RU"/>
              </w:rPr>
              <w:t>)</w:t>
            </w:r>
          </w:p>
          <w:p w:rsidR="005B0BA8" w:rsidRDefault="005B0BA8" w:rsidP="00F229A4">
            <w:pPr>
              <w:pStyle w:val="afa"/>
              <w:jc w:val="center"/>
              <w:rPr>
                <w:rFonts w:ascii="Times New Roman" w:hAnsi="Times New Roman" w:cs="Times New Roman"/>
                <w:sz w:val="16"/>
                <w:szCs w:val="16"/>
                <w:lang w:val="ru-RU" w:eastAsia="ru-RU"/>
              </w:rPr>
            </w:pPr>
          </w:p>
          <w:p w:rsidR="005B0BA8" w:rsidRDefault="005B0BA8" w:rsidP="00F229A4">
            <w:pPr>
              <w:pStyle w:val="afa"/>
              <w:jc w:val="center"/>
              <w:rPr>
                <w:rFonts w:ascii="Times New Roman" w:hAnsi="Times New Roman" w:cs="Times New Roman"/>
                <w:sz w:val="16"/>
                <w:szCs w:val="16"/>
                <w:lang w:val="ru-RU" w:eastAsia="ru-RU"/>
              </w:rPr>
            </w:pPr>
          </w:p>
          <w:p w:rsidR="005B0BA8" w:rsidRPr="00BF3722" w:rsidRDefault="005B0BA8" w:rsidP="00F229A4">
            <w:pPr>
              <w:pStyle w:val="afa"/>
              <w:jc w:val="center"/>
              <w:rPr>
                <w:rFonts w:ascii="Times New Roman" w:hAnsi="Times New Roman" w:cs="Times New Roman"/>
                <w:lang w:val="ru-RU"/>
              </w:rPr>
            </w:pPr>
          </w:p>
        </w:tc>
        <w:tc>
          <w:tcPr>
            <w:tcW w:w="1574" w:type="dxa"/>
            <w:tcBorders>
              <w:top w:val="single" w:sz="4" w:space="0" w:color="000000"/>
              <w:left w:val="single" w:sz="4" w:space="0" w:color="000000"/>
              <w:bottom w:val="single" w:sz="4" w:space="0" w:color="000000"/>
            </w:tcBorders>
            <w:shd w:val="clear" w:color="auto" w:fill="FFFFFF"/>
            <w:vAlign w:val="center"/>
          </w:tcPr>
          <w:p w:rsidR="005B0BA8" w:rsidRDefault="005B0BA8" w:rsidP="00F229A4">
            <w:pPr>
              <w:pStyle w:val="afa"/>
              <w:jc w:val="center"/>
              <w:rPr>
                <w:rFonts w:ascii="Times New Roman" w:hAnsi="Times New Roman" w:cs="Times New Roman"/>
                <w:lang w:val="ru-RU"/>
              </w:rPr>
            </w:pPr>
            <w:r w:rsidRPr="00BF3722">
              <w:rPr>
                <w:rFonts w:ascii="Times New Roman" w:hAnsi="Times New Roman" w:cs="Times New Roman"/>
                <w:lang w:val="ru-RU"/>
              </w:rPr>
              <w:t>0</w:t>
            </w:r>
          </w:p>
          <w:p w:rsidR="005B0BA8" w:rsidRDefault="005B0BA8" w:rsidP="00F229A4">
            <w:pPr>
              <w:pStyle w:val="afa"/>
              <w:jc w:val="center"/>
              <w:rPr>
                <w:rFonts w:ascii="Times New Roman" w:hAnsi="Times New Roman" w:cs="Times New Roman"/>
                <w:lang w:val="ru-RU"/>
              </w:rPr>
            </w:pPr>
          </w:p>
          <w:p w:rsidR="005B0BA8" w:rsidRDefault="005B0BA8" w:rsidP="00F229A4">
            <w:pPr>
              <w:pStyle w:val="afa"/>
              <w:jc w:val="center"/>
              <w:rPr>
                <w:rFonts w:ascii="Times New Roman" w:hAnsi="Times New Roman" w:cs="Times New Roman"/>
                <w:lang w:val="ru-RU"/>
              </w:rPr>
            </w:pPr>
          </w:p>
          <w:p w:rsidR="005B0BA8" w:rsidRDefault="005B0BA8" w:rsidP="00F229A4">
            <w:pPr>
              <w:pStyle w:val="afa"/>
              <w:jc w:val="center"/>
              <w:rPr>
                <w:rFonts w:ascii="Times New Roman" w:hAnsi="Times New Roman" w:cs="Times New Roman"/>
                <w:lang w:val="ru-RU"/>
              </w:rPr>
            </w:pPr>
          </w:p>
          <w:p w:rsidR="005B0BA8" w:rsidRDefault="005B0BA8" w:rsidP="00F229A4">
            <w:pPr>
              <w:pStyle w:val="afa"/>
              <w:jc w:val="center"/>
              <w:rPr>
                <w:rFonts w:ascii="Times New Roman" w:hAnsi="Times New Roman" w:cs="Times New Roman"/>
                <w:lang w:val="ru-RU"/>
              </w:rPr>
            </w:pPr>
          </w:p>
          <w:p w:rsidR="005B0BA8" w:rsidRPr="00BF3722" w:rsidRDefault="005B0BA8" w:rsidP="00F229A4">
            <w:pPr>
              <w:pStyle w:val="afa"/>
              <w:jc w:val="center"/>
              <w:rPr>
                <w:rFonts w:ascii="Times New Roman" w:hAnsi="Times New Roman" w:cs="Times New Roman"/>
                <w:lang w:val="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0BA8" w:rsidRDefault="005B0BA8" w:rsidP="00F229A4">
            <w:pPr>
              <w:pStyle w:val="afa"/>
              <w:jc w:val="center"/>
              <w:rPr>
                <w:rFonts w:ascii="Times New Roman" w:hAnsi="Times New Roman" w:cs="Times New Roman"/>
                <w:lang w:val="ru-RU"/>
              </w:rPr>
            </w:pPr>
            <w:r w:rsidRPr="00BF3722">
              <w:rPr>
                <w:rFonts w:ascii="Times New Roman" w:hAnsi="Times New Roman" w:cs="Times New Roman"/>
                <w:lang w:val="ru-RU"/>
              </w:rPr>
              <w:t>0</w:t>
            </w:r>
          </w:p>
          <w:p w:rsidR="005B0BA8" w:rsidRDefault="005B0BA8" w:rsidP="00F229A4">
            <w:pPr>
              <w:pStyle w:val="afa"/>
              <w:jc w:val="center"/>
              <w:rPr>
                <w:rFonts w:ascii="Times New Roman" w:hAnsi="Times New Roman" w:cs="Times New Roman"/>
                <w:lang w:val="ru-RU"/>
              </w:rPr>
            </w:pPr>
          </w:p>
          <w:p w:rsidR="005B0BA8" w:rsidRDefault="005B0BA8" w:rsidP="00F229A4">
            <w:pPr>
              <w:pStyle w:val="afa"/>
              <w:jc w:val="center"/>
              <w:rPr>
                <w:rFonts w:ascii="Times New Roman" w:hAnsi="Times New Roman" w:cs="Times New Roman"/>
                <w:lang w:val="ru-RU"/>
              </w:rPr>
            </w:pPr>
          </w:p>
          <w:p w:rsidR="005B0BA8" w:rsidRDefault="005B0BA8" w:rsidP="00F229A4">
            <w:pPr>
              <w:pStyle w:val="afa"/>
              <w:jc w:val="center"/>
              <w:rPr>
                <w:rFonts w:ascii="Times New Roman" w:hAnsi="Times New Roman" w:cs="Times New Roman"/>
                <w:lang w:val="ru-RU"/>
              </w:rPr>
            </w:pPr>
          </w:p>
          <w:p w:rsidR="005B0BA8" w:rsidRDefault="005B0BA8" w:rsidP="00F229A4">
            <w:pPr>
              <w:pStyle w:val="afa"/>
              <w:jc w:val="center"/>
              <w:rPr>
                <w:rFonts w:ascii="Times New Roman" w:hAnsi="Times New Roman" w:cs="Times New Roman"/>
                <w:lang w:val="ru-RU"/>
              </w:rPr>
            </w:pPr>
          </w:p>
          <w:p w:rsidR="005B0BA8" w:rsidRPr="00BF3722" w:rsidRDefault="005B0BA8" w:rsidP="00F229A4">
            <w:pPr>
              <w:pStyle w:val="afa"/>
              <w:jc w:val="center"/>
              <w:rPr>
                <w:rFonts w:ascii="Times New Roman" w:hAnsi="Times New Roman" w:cs="Times New Roman"/>
                <w:lang w:val="ru-RU"/>
              </w:rPr>
            </w:pPr>
          </w:p>
        </w:tc>
      </w:tr>
      <w:tr w:rsidR="005B0BA8" w:rsidRPr="00DD79BD" w:rsidTr="00F229A4">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BF3722" w:rsidRDefault="005B0BA8" w:rsidP="00F229A4">
            <w:pPr>
              <w:pStyle w:val="afa"/>
              <w:jc w:val="center"/>
              <w:rPr>
                <w:rFonts w:ascii="Times New Roman" w:hAnsi="Times New Roman" w:cs="Times New Roman"/>
                <w:lang w:val="ru-RU"/>
              </w:rPr>
            </w:pPr>
            <w:r w:rsidRPr="00BF3722">
              <w:rPr>
                <w:rFonts w:ascii="Times New Roman" w:hAnsi="Times New Roman" w:cs="Times New Roman"/>
                <w:lang w:val="ru-RU"/>
              </w:rPr>
              <w:t>13</w:t>
            </w:r>
          </w:p>
        </w:tc>
        <w:tc>
          <w:tcPr>
            <w:tcW w:w="3969" w:type="dxa"/>
            <w:tcBorders>
              <w:top w:val="single" w:sz="4" w:space="0" w:color="000000"/>
              <w:left w:val="single" w:sz="4" w:space="0" w:color="000000"/>
              <w:bottom w:val="single" w:sz="4" w:space="0" w:color="000000"/>
            </w:tcBorders>
            <w:shd w:val="clear" w:color="auto" w:fill="FFFFFF"/>
          </w:tcPr>
          <w:p w:rsidR="005B0BA8" w:rsidRPr="00BF3722" w:rsidRDefault="005B0BA8" w:rsidP="00F229A4">
            <w:pPr>
              <w:pStyle w:val="afa"/>
              <w:ind w:left="141" w:right="142"/>
              <w:rPr>
                <w:rFonts w:ascii="Times New Roman" w:hAnsi="Times New Roman" w:cs="Times New Roman"/>
              </w:rPr>
            </w:pPr>
            <w:r w:rsidRPr="00BF3722">
              <w:rPr>
                <w:rFonts w:ascii="Times New Roman" w:hAnsi="Times New Roman" w:cs="Times New Roman"/>
              </w:rPr>
              <w:t>Інші процедури (</w:t>
            </w:r>
            <w:r>
              <w:rPr>
                <w:rFonts w:ascii="Times New Roman" w:hAnsi="Times New Roman" w:cs="Times New Roman"/>
              </w:rPr>
              <w:t>уточнити</w:t>
            </w:r>
            <w:r w:rsidRPr="00BF3722">
              <w:rPr>
                <w:rFonts w:ascii="Times New Roman" w:hAnsi="Times New Roman" w:cs="Times New Roman"/>
              </w:rPr>
              <w:t>)</w:t>
            </w:r>
          </w:p>
        </w:tc>
        <w:tc>
          <w:tcPr>
            <w:tcW w:w="1842" w:type="dxa"/>
            <w:tcBorders>
              <w:top w:val="single" w:sz="4" w:space="0" w:color="000000"/>
              <w:left w:val="single" w:sz="4" w:space="0" w:color="000000"/>
              <w:bottom w:val="single" w:sz="4" w:space="0" w:color="000000"/>
            </w:tcBorders>
            <w:shd w:val="clear" w:color="auto" w:fill="FFFFFF"/>
            <w:vAlign w:val="center"/>
          </w:tcPr>
          <w:p w:rsidR="005B0BA8" w:rsidRPr="00BF3722" w:rsidRDefault="005B0BA8" w:rsidP="00F229A4">
            <w:pPr>
              <w:pStyle w:val="afa"/>
              <w:jc w:val="center"/>
              <w:rPr>
                <w:rFonts w:ascii="Times New Roman" w:hAnsi="Times New Roman" w:cs="Times New Roman"/>
                <w:lang w:val="ru-RU"/>
              </w:rPr>
            </w:pPr>
            <w:r>
              <w:rPr>
                <w:rFonts w:ascii="Times New Roman" w:hAnsi="Times New Roman" w:cs="Times New Roman"/>
                <w:lang w:val="ru-RU"/>
              </w:rPr>
              <w:t>0</w:t>
            </w:r>
          </w:p>
        </w:tc>
        <w:tc>
          <w:tcPr>
            <w:tcW w:w="1574" w:type="dxa"/>
            <w:tcBorders>
              <w:top w:val="single" w:sz="4" w:space="0" w:color="000000"/>
              <w:left w:val="single" w:sz="4" w:space="0" w:color="000000"/>
              <w:bottom w:val="single" w:sz="4" w:space="0" w:color="000000"/>
            </w:tcBorders>
            <w:shd w:val="clear" w:color="auto" w:fill="FFFFFF"/>
            <w:vAlign w:val="center"/>
          </w:tcPr>
          <w:p w:rsidR="005B0BA8" w:rsidRPr="00BF3722" w:rsidRDefault="005B0BA8" w:rsidP="00F229A4">
            <w:pPr>
              <w:pStyle w:val="afa"/>
              <w:jc w:val="center"/>
              <w:rPr>
                <w:rFonts w:ascii="Times New Roman" w:hAnsi="Times New Roman" w:cs="Times New Roman"/>
                <w:lang w:val="ru-RU"/>
              </w:rPr>
            </w:pPr>
            <w:r>
              <w:rPr>
                <w:rFonts w:ascii="Times New Roman" w:hAnsi="Times New Roman" w:cs="Times New Roman"/>
                <w:lang w:val="ru-RU"/>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0BA8" w:rsidRPr="00BF3722" w:rsidRDefault="005B0BA8" w:rsidP="00F229A4">
            <w:pPr>
              <w:pStyle w:val="afa"/>
              <w:jc w:val="center"/>
              <w:rPr>
                <w:rFonts w:ascii="Times New Roman" w:hAnsi="Times New Roman" w:cs="Times New Roman"/>
                <w:lang w:val="ru-RU"/>
              </w:rPr>
            </w:pPr>
            <w:r>
              <w:rPr>
                <w:rFonts w:ascii="Times New Roman" w:hAnsi="Times New Roman" w:cs="Times New Roman"/>
                <w:lang w:val="ru-RU"/>
              </w:rPr>
              <w:t>0</w:t>
            </w:r>
          </w:p>
        </w:tc>
      </w:tr>
      <w:tr w:rsidR="005B0BA8" w:rsidRPr="00DD79BD" w:rsidTr="007337FA">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8652F8" w:rsidRDefault="005B0BA8" w:rsidP="00F229A4">
            <w:pPr>
              <w:pStyle w:val="afa"/>
              <w:jc w:val="center"/>
              <w:rPr>
                <w:rFonts w:ascii="Times New Roman" w:hAnsi="Times New Roman" w:cs="Times New Roman"/>
                <w:lang w:val="ru-RU"/>
              </w:rPr>
            </w:pPr>
            <w:r w:rsidRPr="008652F8">
              <w:rPr>
                <w:rFonts w:ascii="Times New Roman" w:hAnsi="Times New Roman" w:cs="Times New Roman"/>
                <w:lang w:val="ru-RU"/>
              </w:rPr>
              <w:t>14</w:t>
            </w:r>
          </w:p>
        </w:tc>
        <w:tc>
          <w:tcPr>
            <w:tcW w:w="3969" w:type="dxa"/>
            <w:tcBorders>
              <w:top w:val="single" w:sz="4" w:space="0" w:color="000000"/>
              <w:left w:val="single" w:sz="4" w:space="0" w:color="000000"/>
              <w:bottom w:val="single" w:sz="4" w:space="0" w:color="000000"/>
            </w:tcBorders>
            <w:shd w:val="clear" w:color="auto" w:fill="FFFFFF"/>
          </w:tcPr>
          <w:p w:rsidR="005B0BA8" w:rsidRPr="008652F8" w:rsidRDefault="005B0BA8" w:rsidP="00F229A4">
            <w:pPr>
              <w:pStyle w:val="afa"/>
              <w:ind w:left="141" w:right="142"/>
              <w:rPr>
                <w:rFonts w:ascii="Times New Roman" w:hAnsi="Times New Roman" w:cs="Times New Roman"/>
              </w:rPr>
            </w:pPr>
            <w:r w:rsidRPr="008652F8">
              <w:rPr>
                <w:rFonts w:ascii="Times New Roman" w:hAnsi="Times New Roman" w:cs="Times New Roman"/>
              </w:rPr>
              <w:t>Разом, гривень</w:t>
            </w:r>
          </w:p>
          <w:p w:rsidR="005B0BA8" w:rsidRPr="008652F8" w:rsidRDefault="005B0BA8" w:rsidP="00F229A4">
            <w:pPr>
              <w:pStyle w:val="afa"/>
              <w:ind w:left="141" w:right="142"/>
              <w:rPr>
                <w:rFonts w:ascii="Times New Roman" w:hAnsi="Times New Roman" w:cs="Times New Roman"/>
                <w:sz w:val="16"/>
                <w:szCs w:val="16"/>
              </w:rPr>
            </w:pPr>
            <w:r w:rsidRPr="008652F8">
              <w:rPr>
                <w:rStyle w:val="rvts11"/>
                <w:rFonts w:ascii="Times New Roman" w:hAnsi="Times New Roman" w:cs="Times New Roman"/>
                <w:i/>
                <w:iCs/>
                <w:sz w:val="16"/>
                <w:szCs w:val="16"/>
              </w:rPr>
              <w:t>Формула:</w:t>
            </w:r>
          </w:p>
          <w:p w:rsidR="005B0BA8" w:rsidRPr="008652F8" w:rsidRDefault="005B0BA8" w:rsidP="00F229A4">
            <w:pPr>
              <w:pStyle w:val="afa"/>
              <w:ind w:left="141" w:right="142"/>
              <w:rPr>
                <w:rFonts w:ascii="Times New Roman" w:hAnsi="Times New Roman" w:cs="Times New Roman"/>
              </w:rPr>
            </w:pPr>
            <w:r w:rsidRPr="008652F8">
              <w:rPr>
                <w:rStyle w:val="rvts11"/>
                <w:rFonts w:ascii="Times New Roman" w:hAnsi="Times New Roman" w:cs="Times New Roman"/>
                <w:i/>
                <w:iCs/>
                <w:sz w:val="16"/>
                <w:szCs w:val="16"/>
              </w:rPr>
              <w:t>(сума рядків 9 + 10 + 11 + 12 + 13)</w:t>
            </w:r>
          </w:p>
        </w:tc>
        <w:tc>
          <w:tcPr>
            <w:tcW w:w="1842" w:type="dxa"/>
            <w:tcBorders>
              <w:top w:val="single" w:sz="4" w:space="0" w:color="000000"/>
              <w:left w:val="single" w:sz="4" w:space="0" w:color="000000"/>
              <w:bottom w:val="single" w:sz="4" w:space="0" w:color="000000"/>
            </w:tcBorders>
            <w:shd w:val="clear" w:color="auto" w:fill="FFFFFF"/>
          </w:tcPr>
          <w:p w:rsidR="005B0BA8" w:rsidRPr="008652F8" w:rsidRDefault="008D044D" w:rsidP="007337FA">
            <w:pPr>
              <w:pStyle w:val="afa"/>
              <w:jc w:val="center"/>
              <w:rPr>
                <w:rFonts w:ascii="Times New Roman" w:hAnsi="Times New Roman" w:cs="Times New Roman"/>
              </w:rPr>
            </w:pPr>
            <w:r>
              <w:rPr>
                <w:rFonts w:ascii="Times New Roman" w:hAnsi="Times New Roman" w:cs="Times New Roman"/>
              </w:rPr>
              <w:t>113,01</w:t>
            </w:r>
          </w:p>
          <w:p w:rsidR="005B0BA8" w:rsidRPr="008652F8" w:rsidRDefault="005B0BA8" w:rsidP="007337FA">
            <w:pPr>
              <w:pStyle w:val="afa"/>
              <w:jc w:val="center"/>
              <w:rPr>
                <w:rFonts w:ascii="Times New Roman" w:hAnsi="Times New Roman" w:cs="Times New Roman"/>
                <w:lang w:val="ru-RU"/>
              </w:rPr>
            </w:pPr>
          </w:p>
        </w:tc>
        <w:tc>
          <w:tcPr>
            <w:tcW w:w="1574" w:type="dxa"/>
            <w:tcBorders>
              <w:top w:val="single" w:sz="4" w:space="0" w:color="000000"/>
              <w:left w:val="single" w:sz="4" w:space="0" w:color="000000"/>
              <w:bottom w:val="single" w:sz="4" w:space="0" w:color="000000"/>
            </w:tcBorders>
            <w:shd w:val="clear" w:color="auto" w:fill="FFFFFF"/>
          </w:tcPr>
          <w:p w:rsidR="005B0BA8" w:rsidRPr="008652F8" w:rsidRDefault="008D044D" w:rsidP="007337FA">
            <w:pPr>
              <w:pStyle w:val="afa"/>
              <w:jc w:val="center"/>
              <w:rPr>
                <w:rFonts w:ascii="Times New Roman" w:hAnsi="Times New Roman" w:cs="Times New Roman"/>
                <w:lang w:val="ru-RU"/>
              </w:rPr>
            </w:pPr>
            <w:r>
              <w:rPr>
                <w:rFonts w:ascii="Times New Roman" w:hAnsi="Times New Roman" w:cs="Times New Roman"/>
                <w:lang w:val="ru-RU"/>
              </w:rPr>
              <w:t>113,22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B0BA8" w:rsidRPr="008652F8" w:rsidRDefault="008D044D" w:rsidP="007337FA">
            <w:pPr>
              <w:pStyle w:val="afa"/>
              <w:jc w:val="center"/>
              <w:rPr>
                <w:rFonts w:ascii="Times New Roman" w:hAnsi="Times New Roman" w:cs="Times New Roman"/>
                <w:lang w:val="ru-RU"/>
              </w:rPr>
            </w:pPr>
            <w:r>
              <w:rPr>
                <w:rFonts w:ascii="Times New Roman" w:hAnsi="Times New Roman" w:cs="Times New Roman"/>
                <w:lang w:val="ru-RU"/>
              </w:rPr>
              <w:t>576,16</w:t>
            </w:r>
          </w:p>
        </w:tc>
      </w:tr>
      <w:tr w:rsidR="005B0BA8" w:rsidRPr="00DD79BD" w:rsidTr="00F229A4">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8652F8" w:rsidRDefault="005B0BA8" w:rsidP="00F229A4">
            <w:pPr>
              <w:pStyle w:val="afa"/>
              <w:jc w:val="center"/>
              <w:rPr>
                <w:rFonts w:ascii="Times New Roman" w:hAnsi="Times New Roman" w:cs="Times New Roman"/>
                <w:lang w:val="ru-RU"/>
              </w:rPr>
            </w:pPr>
            <w:r w:rsidRPr="008652F8">
              <w:rPr>
                <w:rFonts w:ascii="Times New Roman" w:hAnsi="Times New Roman" w:cs="Times New Roman"/>
                <w:lang w:val="ru-RU"/>
              </w:rPr>
              <w:t>15</w:t>
            </w:r>
          </w:p>
        </w:tc>
        <w:tc>
          <w:tcPr>
            <w:tcW w:w="3969" w:type="dxa"/>
            <w:tcBorders>
              <w:top w:val="single" w:sz="4" w:space="0" w:color="000000"/>
              <w:left w:val="single" w:sz="4" w:space="0" w:color="000000"/>
              <w:bottom w:val="single" w:sz="4" w:space="0" w:color="000000"/>
            </w:tcBorders>
            <w:shd w:val="clear" w:color="auto" w:fill="FFFFFF"/>
          </w:tcPr>
          <w:p w:rsidR="005B0BA8" w:rsidRPr="008652F8" w:rsidRDefault="005B0BA8" w:rsidP="00F229A4">
            <w:pPr>
              <w:pStyle w:val="afa"/>
              <w:ind w:left="141" w:right="142"/>
              <w:jc w:val="both"/>
              <w:rPr>
                <w:rFonts w:ascii="Times New Roman" w:hAnsi="Times New Roman" w:cs="Times New Roman"/>
              </w:rPr>
            </w:pPr>
            <w:r w:rsidRPr="008652F8">
              <w:rPr>
                <w:rFonts w:ascii="Times New Roman" w:hAnsi="Times New Roman" w:cs="Times New Roman"/>
              </w:rPr>
              <w:t>Кількість суб’єктів малого підприємництва, що повинні виконати вимоги регулювання, одиниць</w:t>
            </w:r>
          </w:p>
          <w:p w:rsidR="005B0BA8" w:rsidRPr="008652F8" w:rsidRDefault="005B0BA8" w:rsidP="00F229A4">
            <w:pPr>
              <w:pStyle w:val="afa"/>
              <w:ind w:left="141" w:right="142"/>
              <w:jc w:val="both"/>
              <w:rPr>
                <w:rFonts w:ascii="Times New Roman" w:hAnsi="Times New Roman" w:cs="Times New Roman"/>
              </w:rPr>
            </w:pPr>
          </w:p>
        </w:tc>
        <w:tc>
          <w:tcPr>
            <w:tcW w:w="48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B0BA8" w:rsidRPr="008652F8" w:rsidRDefault="00922B40" w:rsidP="00F229A4">
            <w:pPr>
              <w:pStyle w:val="afa"/>
              <w:jc w:val="center"/>
              <w:rPr>
                <w:rFonts w:ascii="Times New Roman" w:hAnsi="Times New Roman" w:cs="Times New Roman"/>
              </w:rPr>
            </w:pPr>
            <w:r>
              <w:rPr>
                <w:rFonts w:ascii="Times New Roman" w:hAnsi="Times New Roman" w:cs="Times New Roman"/>
              </w:rPr>
              <w:t>І група (10%) –91</w:t>
            </w:r>
          </w:p>
          <w:p w:rsidR="005B0BA8" w:rsidRDefault="00922B40" w:rsidP="00F229A4">
            <w:pPr>
              <w:pStyle w:val="afa"/>
              <w:jc w:val="center"/>
              <w:rPr>
                <w:rFonts w:ascii="Times New Roman" w:hAnsi="Times New Roman" w:cs="Times New Roman"/>
              </w:rPr>
            </w:pPr>
            <w:r>
              <w:rPr>
                <w:rFonts w:ascii="Times New Roman" w:hAnsi="Times New Roman" w:cs="Times New Roman"/>
              </w:rPr>
              <w:t>ІІ група (20%) – 302</w:t>
            </w:r>
          </w:p>
          <w:p w:rsidR="00C11B77" w:rsidRPr="008652F8" w:rsidRDefault="00C11B77" w:rsidP="00F229A4">
            <w:pPr>
              <w:pStyle w:val="afa"/>
              <w:jc w:val="center"/>
              <w:rPr>
                <w:rFonts w:ascii="Times New Roman" w:hAnsi="Times New Roman" w:cs="Times New Roman"/>
                <w:color w:val="FF0000"/>
                <w:lang w:val="ru-RU"/>
              </w:rPr>
            </w:pPr>
          </w:p>
        </w:tc>
      </w:tr>
      <w:tr w:rsidR="005B0BA8" w:rsidRPr="00DD79BD" w:rsidTr="007337FA">
        <w:trPr>
          <w:trHeight w:val="23"/>
        </w:trPr>
        <w:tc>
          <w:tcPr>
            <w:tcW w:w="993" w:type="dxa"/>
            <w:tcBorders>
              <w:top w:val="single" w:sz="4" w:space="0" w:color="000000"/>
              <w:left w:val="single" w:sz="4" w:space="0" w:color="000000"/>
              <w:bottom w:val="single" w:sz="4" w:space="0" w:color="000000"/>
            </w:tcBorders>
            <w:shd w:val="clear" w:color="auto" w:fill="FFFFFF"/>
          </w:tcPr>
          <w:p w:rsidR="005B0BA8" w:rsidRPr="0016461F" w:rsidRDefault="005B0BA8" w:rsidP="00F229A4">
            <w:pPr>
              <w:pStyle w:val="afa"/>
              <w:jc w:val="center"/>
              <w:rPr>
                <w:rFonts w:ascii="Times New Roman" w:hAnsi="Times New Roman" w:cs="Times New Roman"/>
                <w:lang w:val="ru-RU"/>
              </w:rPr>
            </w:pPr>
            <w:r w:rsidRPr="0016461F">
              <w:rPr>
                <w:rFonts w:ascii="Times New Roman" w:hAnsi="Times New Roman" w:cs="Times New Roman"/>
                <w:lang w:val="ru-RU"/>
              </w:rPr>
              <w:t>16</w:t>
            </w:r>
          </w:p>
        </w:tc>
        <w:tc>
          <w:tcPr>
            <w:tcW w:w="3969" w:type="dxa"/>
            <w:tcBorders>
              <w:top w:val="single" w:sz="4" w:space="0" w:color="000000"/>
              <w:left w:val="single" w:sz="4" w:space="0" w:color="000000"/>
              <w:bottom w:val="single" w:sz="4" w:space="0" w:color="000000"/>
            </w:tcBorders>
            <w:shd w:val="clear" w:color="auto" w:fill="FFFFFF"/>
          </w:tcPr>
          <w:p w:rsidR="005B0BA8" w:rsidRPr="0016461F" w:rsidRDefault="005B0BA8" w:rsidP="00F229A4">
            <w:pPr>
              <w:pStyle w:val="afa"/>
              <w:ind w:left="141" w:right="142"/>
              <w:rPr>
                <w:rFonts w:ascii="Times New Roman" w:hAnsi="Times New Roman" w:cs="Times New Roman"/>
              </w:rPr>
            </w:pPr>
            <w:r w:rsidRPr="0016461F">
              <w:rPr>
                <w:rFonts w:ascii="Times New Roman" w:hAnsi="Times New Roman" w:cs="Times New Roman"/>
              </w:rPr>
              <w:t>Сумарно, гривень</w:t>
            </w:r>
          </w:p>
          <w:p w:rsidR="005B0BA8" w:rsidRPr="0016461F" w:rsidRDefault="005B0BA8" w:rsidP="00F229A4">
            <w:pPr>
              <w:pStyle w:val="afa"/>
              <w:ind w:left="141" w:right="142"/>
              <w:rPr>
                <w:rFonts w:ascii="Times New Roman" w:hAnsi="Times New Roman" w:cs="Times New Roman"/>
                <w:i/>
              </w:rPr>
            </w:pPr>
            <w:r w:rsidRPr="0016461F">
              <w:rPr>
                <w:rStyle w:val="rvts11"/>
                <w:rFonts w:ascii="Times New Roman" w:hAnsi="Times New Roman" w:cs="Times New Roman"/>
                <w:i/>
                <w:iCs/>
              </w:rPr>
              <w:t>Формула:</w:t>
            </w:r>
          </w:p>
          <w:p w:rsidR="005B0BA8" w:rsidRPr="0016461F" w:rsidRDefault="005B0BA8" w:rsidP="00F229A4">
            <w:pPr>
              <w:pStyle w:val="afa"/>
              <w:ind w:left="141" w:right="142"/>
              <w:rPr>
                <w:rStyle w:val="rvts11"/>
                <w:rFonts w:ascii="Times New Roman" w:hAnsi="Times New Roman" w:cs="Times New Roman"/>
                <w:i/>
                <w:iCs/>
                <w:sz w:val="16"/>
                <w:szCs w:val="16"/>
              </w:rPr>
            </w:pPr>
            <w:r w:rsidRPr="0016461F">
              <w:rPr>
                <w:rStyle w:val="rvts11"/>
                <w:rFonts w:ascii="Times New Roman" w:hAnsi="Times New Roman" w:cs="Times New Roman"/>
                <w:i/>
                <w:iCs/>
                <w:sz w:val="16"/>
                <w:szCs w:val="16"/>
              </w:rPr>
              <w:t>відповідний стовпчик “разом” Х кількість суб’єктів малого підприємництва, що повинні виконати вимоги регулювання (рядок 14 Х рядок 15)</w:t>
            </w:r>
          </w:p>
          <w:p w:rsidR="005B0BA8" w:rsidRPr="0016461F" w:rsidRDefault="005B0BA8" w:rsidP="00F229A4">
            <w:pPr>
              <w:pStyle w:val="afa"/>
              <w:ind w:left="141" w:right="142"/>
              <w:rPr>
                <w:rFonts w:ascii="Times New Roman" w:hAnsi="Times New Roman" w:cs="Times New Roman"/>
              </w:rPr>
            </w:pPr>
          </w:p>
          <w:p w:rsidR="005B0BA8" w:rsidRPr="0016461F" w:rsidRDefault="005B0BA8" w:rsidP="00922B40">
            <w:pPr>
              <w:pStyle w:val="afa"/>
              <w:ind w:left="141" w:right="142"/>
              <w:rPr>
                <w:rFonts w:ascii="Times New Roman" w:hAnsi="Times New Roman" w:cs="Times New Roman"/>
                <w:lang w:val="ru-RU"/>
              </w:rPr>
            </w:pPr>
          </w:p>
        </w:tc>
        <w:tc>
          <w:tcPr>
            <w:tcW w:w="1842" w:type="dxa"/>
            <w:tcBorders>
              <w:top w:val="single" w:sz="4" w:space="0" w:color="000000"/>
              <w:left w:val="single" w:sz="4" w:space="0" w:color="000000"/>
              <w:bottom w:val="single" w:sz="4" w:space="0" w:color="000000"/>
            </w:tcBorders>
            <w:shd w:val="clear" w:color="auto" w:fill="FFFFFF"/>
          </w:tcPr>
          <w:p w:rsidR="005B0BA8" w:rsidRPr="0016461F" w:rsidRDefault="00922B40" w:rsidP="007337FA">
            <w:pPr>
              <w:pStyle w:val="afa"/>
              <w:jc w:val="center"/>
              <w:rPr>
                <w:rFonts w:ascii="Times New Roman" w:hAnsi="Times New Roman" w:cs="Times New Roman"/>
                <w:lang w:val="ru-RU"/>
              </w:rPr>
            </w:pPr>
            <w:r>
              <w:rPr>
                <w:rFonts w:ascii="Times New Roman" w:hAnsi="Times New Roman" w:cs="Times New Roman"/>
                <w:lang w:val="ru-RU"/>
              </w:rPr>
              <w:t>44 412,93</w:t>
            </w:r>
          </w:p>
          <w:p w:rsidR="005B0BA8" w:rsidRPr="0016461F" w:rsidRDefault="005B0BA8" w:rsidP="007337FA">
            <w:pPr>
              <w:pStyle w:val="afa"/>
              <w:jc w:val="center"/>
              <w:rPr>
                <w:rFonts w:ascii="Times New Roman" w:hAnsi="Times New Roman" w:cs="Times New Roman"/>
                <w:sz w:val="16"/>
                <w:szCs w:val="16"/>
                <w:lang w:val="ru-RU"/>
              </w:rPr>
            </w:pPr>
          </w:p>
          <w:p w:rsidR="005B0BA8" w:rsidRPr="0016461F" w:rsidRDefault="005B0BA8" w:rsidP="007337FA">
            <w:pPr>
              <w:pStyle w:val="afa"/>
              <w:jc w:val="center"/>
              <w:rPr>
                <w:rFonts w:ascii="Times New Roman" w:hAnsi="Times New Roman" w:cs="Times New Roman"/>
                <w:sz w:val="16"/>
                <w:szCs w:val="16"/>
                <w:lang w:val="ru-RU"/>
              </w:rPr>
            </w:pPr>
          </w:p>
          <w:p w:rsidR="005B0BA8" w:rsidRPr="0016461F" w:rsidRDefault="005B0BA8" w:rsidP="007337FA">
            <w:pPr>
              <w:pStyle w:val="afa"/>
              <w:jc w:val="center"/>
              <w:rPr>
                <w:rFonts w:ascii="Times New Roman" w:hAnsi="Times New Roman" w:cs="Times New Roman"/>
                <w:sz w:val="16"/>
                <w:szCs w:val="16"/>
                <w:lang w:val="ru-RU"/>
              </w:rPr>
            </w:pPr>
          </w:p>
          <w:p w:rsidR="005B0BA8" w:rsidRPr="0016461F" w:rsidRDefault="005B0BA8" w:rsidP="007337FA">
            <w:pPr>
              <w:pStyle w:val="afa"/>
              <w:jc w:val="center"/>
              <w:rPr>
                <w:rFonts w:ascii="Times New Roman" w:hAnsi="Times New Roman" w:cs="Times New Roman"/>
                <w:lang w:val="ru-RU"/>
              </w:rPr>
            </w:pPr>
          </w:p>
          <w:p w:rsidR="005B0BA8" w:rsidRPr="0016461F" w:rsidRDefault="005B0BA8" w:rsidP="007337FA">
            <w:pPr>
              <w:pStyle w:val="afa"/>
              <w:jc w:val="center"/>
              <w:rPr>
                <w:rFonts w:ascii="Times New Roman" w:hAnsi="Times New Roman" w:cs="Times New Roman"/>
                <w:lang w:val="ru-RU"/>
              </w:rPr>
            </w:pPr>
          </w:p>
          <w:p w:rsidR="005B0BA8" w:rsidRPr="0016461F" w:rsidRDefault="005B0BA8" w:rsidP="007337FA">
            <w:pPr>
              <w:pStyle w:val="afa"/>
              <w:jc w:val="center"/>
              <w:rPr>
                <w:rFonts w:ascii="Times New Roman" w:hAnsi="Times New Roman" w:cs="Times New Roman"/>
                <w:lang w:val="ru-RU"/>
              </w:rPr>
            </w:pPr>
          </w:p>
        </w:tc>
        <w:tc>
          <w:tcPr>
            <w:tcW w:w="1574" w:type="dxa"/>
            <w:tcBorders>
              <w:top w:val="single" w:sz="4" w:space="0" w:color="000000"/>
              <w:left w:val="single" w:sz="4" w:space="0" w:color="000000"/>
              <w:bottom w:val="single" w:sz="4" w:space="0" w:color="000000"/>
            </w:tcBorders>
            <w:shd w:val="clear" w:color="auto" w:fill="FFFFFF"/>
          </w:tcPr>
          <w:p w:rsidR="00922B40" w:rsidRPr="0016461F" w:rsidRDefault="00922B40" w:rsidP="007337FA">
            <w:pPr>
              <w:pStyle w:val="afa"/>
              <w:jc w:val="center"/>
              <w:rPr>
                <w:rFonts w:ascii="Times New Roman" w:hAnsi="Times New Roman" w:cs="Times New Roman"/>
                <w:lang w:val="ru-RU"/>
              </w:rPr>
            </w:pPr>
            <w:r>
              <w:rPr>
                <w:rFonts w:ascii="Times New Roman" w:hAnsi="Times New Roman" w:cs="Times New Roman"/>
                <w:lang w:val="ru-RU"/>
              </w:rPr>
              <w:t>44 495,46</w:t>
            </w:r>
          </w:p>
          <w:p w:rsidR="005B0BA8" w:rsidRPr="0016461F" w:rsidRDefault="005B0BA8" w:rsidP="007337FA">
            <w:pPr>
              <w:pStyle w:val="afa"/>
              <w:jc w:val="center"/>
              <w:rPr>
                <w:rFonts w:ascii="Times New Roman" w:hAnsi="Times New Roman" w:cs="Times New Roman"/>
                <w:lang w:val="ru-RU"/>
              </w:rPr>
            </w:pPr>
          </w:p>
          <w:p w:rsidR="005B0BA8" w:rsidRPr="0016461F" w:rsidRDefault="005B0BA8" w:rsidP="007337FA">
            <w:pPr>
              <w:pStyle w:val="afa"/>
              <w:jc w:val="center"/>
              <w:rPr>
                <w:rFonts w:ascii="Times New Roman" w:hAnsi="Times New Roman" w:cs="Times New Roman"/>
                <w:lang w:val="ru-RU"/>
              </w:rPr>
            </w:pPr>
          </w:p>
          <w:p w:rsidR="005B0BA8" w:rsidRPr="0016461F" w:rsidRDefault="005B0BA8" w:rsidP="007337FA">
            <w:pPr>
              <w:pStyle w:val="afa"/>
              <w:jc w:val="center"/>
              <w:rPr>
                <w:rFonts w:ascii="Times New Roman" w:hAnsi="Times New Roman" w:cs="Times New Roman"/>
                <w:lang w:val="ru-RU"/>
              </w:rPr>
            </w:pPr>
          </w:p>
          <w:p w:rsidR="005B0BA8" w:rsidRPr="0016461F" w:rsidRDefault="005B0BA8" w:rsidP="007337FA">
            <w:pPr>
              <w:pStyle w:val="afa"/>
              <w:jc w:val="center"/>
              <w:rPr>
                <w:rFonts w:ascii="Times New Roman" w:hAnsi="Times New Roman" w:cs="Times New Roman"/>
                <w:lang w:val="ru-RU"/>
              </w:rPr>
            </w:pPr>
          </w:p>
          <w:p w:rsidR="005B0BA8" w:rsidRPr="0016461F" w:rsidRDefault="005B0BA8" w:rsidP="007337FA">
            <w:pPr>
              <w:pStyle w:val="afa"/>
              <w:jc w:val="center"/>
              <w:rPr>
                <w:rFonts w:ascii="Times New Roman" w:hAnsi="Times New Roman" w:cs="Times New Roman"/>
                <w:lang w:val="ru-RU"/>
              </w:rPr>
            </w:pPr>
          </w:p>
          <w:p w:rsidR="005B0BA8" w:rsidRPr="0016461F" w:rsidRDefault="005B0BA8" w:rsidP="007337FA">
            <w:pPr>
              <w:pStyle w:val="afa"/>
              <w:jc w:val="center"/>
              <w:rPr>
                <w:rFonts w:ascii="Times New Roman" w:hAnsi="Times New Roman" w:cs="Times New Roman"/>
                <w:lang w:val="ru-RU"/>
              </w:rPr>
            </w:pPr>
          </w:p>
          <w:p w:rsidR="005B0BA8" w:rsidRPr="0016461F" w:rsidRDefault="005B0BA8" w:rsidP="007337FA">
            <w:pPr>
              <w:pStyle w:val="afa"/>
              <w:jc w:val="center"/>
              <w:rPr>
                <w:rFonts w:ascii="Times New Roman" w:hAnsi="Times New Roman" w:cs="Times New Roman"/>
                <w:lang w:val="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B0BA8" w:rsidRPr="0016461F" w:rsidRDefault="00922B40" w:rsidP="007337FA">
            <w:pPr>
              <w:pStyle w:val="afa"/>
              <w:jc w:val="center"/>
              <w:rPr>
                <w:rFonts w:ascii="Times New Roman" w:hAnsi="Times New Roman" w:cs="Times New Roman"/>
                <w:lang w:val="ru-RU"/>
              </w:rPr>
            </w:pPr>
            <w:r>
              <w:rPr>
                <w:rFonts w:ascii="Times New Roman" w:hAnsi="Times New Roman" w:cs="Times New Roman"/>
                <w:lang w:val="ru-RU"/>
              </w:rPr>
              <w:t>226 430,88</w:t>
            </w:r>
          </w:p>
          <w:p w:rsidR="005B0BA8" w:rsidRPr="0016461F" w:rsidRDefault="005B0BA8" w:rsidP="007337FA">
            <w:pPr>
              <w:pStyle w:val="afa"/>
              <w:jc w:val="center"/>
              <w:rPr>
                <w:rFonts w:ascii="Times New Roman" w:hAnsi="Times New Roman" w:cs="Times New Roman"/>
                <w:lang w:val="ru-RU"/>
              </w:rPr>
            </w:pPr>
          </w:p>
          <w:p w:rsidR="005B0BA8" w:rsidRPr="0016461F" w:rsidRDefault="005B0BA8" w:rsidP="007337FA">
            <w:pPr>
              <w:pStyle w:val="afa"/>
              <w:jc w:val="center"/>
              <w:rPr>
                <w:rFonts w:ascii="Times New Roman" w:hAnsi="Times New Roman" w:cs="Times New Roman"/>
                <w:lang w:val="ru-RU"/>
              </w:rPr>
            </w:pPr>
          </w:p>
          <w:p w:rsidR="005B0BA8" w:rsidRPr="0016461F" w:rsidRDefault="005B0BA8" w:rsidP="007337FA">
            <w:pPr>
              <w:pStyle w:val="afa"/>
              <w:jc w:val="center"/>
              <w:rPr>
                <w:rFonts w:ascii="Times New Roman" w:hAnsi="Times New Roman" w:cs="Times New Roman"/>
                <w:lang w:val="ru-RU"/>
              </w:rPr>
            </w:pPr>
          </w:p>
          <w:p w:rsidR="005B0BA8" w:rsidRPr="0016461F" w:rsidRDefault="005B0BA8" w:rsidP="007337FA">
            <w:pPr>
              <w:pStyle w:val="afa"/>
              <w:jc w:val="center"/>
              <w:rPr>
                <w:rFonts w:ascii="Times New Roman" w:hAnsi="Times New Roman" w:cs="Times New Roman"/>
                <w:lang w:val="ru-RU"/>
              </w:rPr>
            </w:pPr>
          </w:p>
          <w:p w:rsidR="005B0BA8" w:rsidRPr="0016461F" w:rsidRDefault="005B0BA8" w:rsidP="007337FA">
            <w:pPr>
              <w:pStyle w:val="afa"/>
              <w:jc w:val="center"/>
              <w:rPr>
                <w:rFonts w:ascii="Times New Roman" w:hAnsi="Times New Roman" w:cs="Times New Roman"/>
                <w:lang w:val="ru-RU"/>
              </w:rPr>
            </w:pPr>
          </w:p>
          <w:p w:rsidR="005B0BA8" w:rsidRPr="0016461F" w:rsidRDefault="005B0BA8" w:rsidP="007337FA">
            <w:pPr>
              <w:pStyle w:val="afa"/>
              <w:jc w:val="center"/>
              <w:rPr>
                <w:rFonts w:ascii="Times New Roman" w:hAnsi="Times New Roman" w:cs="Times New Roman"/>
                <w:lang w:val="ru-RU"/>
              </w:rPr>
            </w:pPr>
          </w:p>
          <w:p w:rsidR="005B0BA8" w:rsidRPr="0016461F" w:rsidRDefault="005B0BA8" w:rsidP="007337FA">
            <w:pPr>
              <w:pStyle w:val="afa"/>
              <w:jc w:val="center"/>
              <w:rPr>
                <w:rFonts w:ascii="Times New Roman" w:hAnsi="Times New Roman" w:cs="Times New Roman"/>
                <w:lang w:val="ru-RU"/>
              </w:rPr>
            </w:pPr>
          </w:p>
        </w:tc>
      </w:tr>
    </w:tbl>
    <w:p w:rsidR="005B0BA8" w:rsidRPr="007F46B6" w:rsidRDefault="005B0BA8" w:rsidP="005B0BA8">
      <w:pPr>
        <w:pStyle w:val="a7"/>
        <w:ind w:left="40"/>
        <w:jc w:val="left"/>
        <w:rPr>
          <w:b/>
          <w:sz w:val="24"/>
          <w:szCs w:val="24"/>
        </w:rPr>
      </w:pPr>
    </w:p>
    <w:p w:rsidR="005B0BA8" w:rsidRPr="007F46B6" w:rsidRDefault="001D7302" w:rsidP="005B0BA8">
      <w:pPr>
        <w:pStyle w:val="a7"/>
        <w:jc w:val="center"/>
        <w:rPr>
          <w:sz w:val="24"/>
          <w:szCs w:val="24"/>
        </w:rPr>
      </w:pPr>
      <w:r>
        <w:rPr>
          <w:sz w:val="24"/>
          <w:szCs w:val="24"/>
        </w:rPr>
        <w:t>Бюджет</w:t>
      </w:r>
      <w:r w:rsidR="005B0BA8" w:rsidRPr="007F46B6">
        <w:rPr>
          <w:sz w:val="24"/>
          <w:szCs w:val="24"/>
        </w:rPr>
        <w:t>ні витрати на адміністрування регулювання</w:t>
      </w:r>
    </w:p>
    <w:p w:rsidR="005B0BA8" w:rsidRDefault="005B0BA8" w:rsidP="005B0BA8">
      <w:pPr>
        <w:pStyle w:val="a7"/>
        <w:jc w:val="center"/>
        <w:rPr>
          <w:sz w:val="24"/>
          <w:szCs w:val="24"/>
        </w:rPr>
      </w:pPr>
      <w:r w:rsidRPr="007F46B6">
        <w:rPr>
          <w:sz w:val="24"/>
          <w:szCs w:val="24"/>
        </w:rPr>
        <w:t xml:space="preserve"> для суб’єктів малого підприємництва</w:t>
      </w:r>
    </w:p>
    <w:p w:rsidR="002444EE" w:rsidRPr="007F46B6" w:rsidRDefault="002444EE" w:rsidP="005B0BA8">
      <w:pPr>
        <w:pStyle w:val="a7"/>
        <w:jc w:val="center"/>
        <w:rPr>
          <w:sz w:val="24"/>
          <w:szCs w:val="24"/>
        </w:rPr>
      </w:pPr>
    </w:p>
    <w:p w:rsidR="005B0BA8" w:rsidRPr="007F46B6" w:rsidRDefault="005B0BA8" w:rsidP="005B0BA8">
      <w:pPr>
        <w:pStyle w:val="a7"/>
        <w:ind w:firstLine="567"/>
        <w:rPr>
          <w:sz w:val="24"/>
          <w:szCs w:val="24"/>
          <w:lang w:val="ru-RU"/>
        </w:rPr>
      </w:pPr>
      <w:r w:rsidRPr="007F46B6">
        <w:rPr>
          <w:sz w:val="24"/>
          <w:szCs w:val="24"/>
        </w:rPr>
        <w:t>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(зборів), не змінюючи порядок їх обчислення, сплати та інші адміністративні процедури.</w:t>
      </w:r>
    </w:p>
    <w:p w:rsidR="005B0BA8" w:rsidRPr="007F46B6" w:rsidRDefault="005B0BA8" w:rsidP="005B0BA8">
      <w:pPr>
        <w:suppressAutoHyphens w:val="0"/>
        <w:autoSpaceDE w:val="0"/>
        <w:autoSpaceDN w:val="0"/>
        <w:adjustRightInd w:val="0"/>
        <w:ind w:firstLine="567"/>
        <w:jc w:val="both"/>
        <w:rPr>
          <w:sz w:val="24"/>
          <w:szCs w:val="24"/>
          <w:lang w:val="ru-RU" w:eastAsia="ru-RU"/>
        </w:rPr>
      </w:pPr>
      <w:proofErr w:type="spellStart"/>
      <w:r w:rsidRPr="007F46B6">
        <w:rPr>
          <w:sz w:val="24"/>
          <w:szCs w:val="24"/>
          <w:lang w:val="ru-RU" w:eastAsia="ru-RU"/>
        </w:rPr>
        <w:t>Прийняття</w:t>
      </w:r>
      <w:proofErr w:type="spellEnd"/>
      <w:r w:rsidRPr="007F46B6">
        <w:rPr>
          <w:sz w:val="24"/>
          <w:szCs w:val="24"/>
          <w:lang w:val="ru-RU" w:eastAsia="ru-RU"/>
        </w:rPr>
        <w:t xml:space="preserve"> </w:t>
      </w:r>
      <w:proofErr w:type="spellStart"/>
      <w:r w:rsidRPr="007F46B6">
        <w:rPr>
          <w:sz w:val="24"/>
          <w:szCs w:val="24"/>
          <w:lang w:val="ru-RU" w:eastAsia="ru-RU"/>
        </w:rPr>
        <w:t>цього</w:t>
      </w:r>
      <w:proofErr w:type="spellEnd"/>
      <w:r w:rsidRPr="007F46B6">
        <w:rPr>
          <w:sz w:val="24"/>
          <w:szCs w:val="24"/>
          <w:lang w:val="ru-RU" w:eastAsia="ru-RU"/>
        </w:rPr>
        <w:t xml:space="preserve"> регуляторного акта не </w:t>
      </w:r>
      <w:proofErr w:type="spellStart"/>
      <w:r w:rsidRPr="007F46B6">
        <w:rPr>
          <w:sz w:val="24"/>
          <w:szCs w:val="24"/>
          <w:lang w:val="ru-RU" w:eastAsia="ru-RU"/>
        </w:rPr>
        <w:t>передбачає</w:t>
      </w:r>
      <w:proofErr w:type="spellEnd"/>
      <w:r w:rsidRPr="007F46B6">
        <w:rPr>
          <w:sz w:val="24"/>
          <w:szCs w:val="24"/>
          <w:lang w:val="ru-RU" w:eastAsia="ru-RU"/>
        </w:rPr>
        <w:t xml:space="preserve"> </w:t>
      </w:r>
      <w:proofErr w:type="spellStart"/>
      <w:r w:rsidRPr="007F46B6">
        <w:rPr>
          <w:sz w:val="24"/>
          <w:szCs w:val="24"/>
          <w:lang w:val="ru-RU" w:eastAsia="ru-RU"/>
        </w:rPr>
        <w:t>утворення</w:t>
      </w:r>
      <w:proofErr w:type="spellEnd"/>
      <w:r w:rsidRPr="007F46B6">
        <w:rPr>
          <w:sz w:val="24"/>
          <w:szCs w:val="24"/>
          <w:lang w:val="ru-RU" w:eastAsia="ru-RU"/>
        </w:rPr>
        <w:t xml:space="preserve"> нового </w:t>
      </w:r>
      <w:proofErr w:type="spellStart"/>
      <w:r w:rsidRPr="007F46B6">
        <w:rPr>
          <w:sz w:val="24"/>
          <w:szCs w:val="24"/>
          <w:lang w:val="ru-RU" w:eastAsia="ru-RU"/>
        </w:rPr>
        <w:t>виконавчого</w:t>
      </w:r>
      <w:proofErr w:type="spellEnd"/>
      <w:r w:rsidRPr="007F46B6">
        <w:rPr>
          <w:sz w:val="24"/>
          <w:szCs w:val="24"/>
          <w:lang w:val="ru-RU" w:eastAsia="ru-RU"/>
        </w:rPr>
        <w:t xml:space="preserve"> органу (</w:t>
      </w:r>
      <w:proofErr w:type="spellStart"/>
      <w:r w:rsidRPr="007F46B6">
        <w:rPr>
          <w:sz w:val="24"/>
          <w:szCs w:val="24"/>
          <w:lang w:val="ru-RU" w:eastAsia="ru-RU"/>
        </w:rPr>
        <w:t>або</w:t>
      </w:r>
      <w:proofErr w:type="spellEnd"/>
      <w:r w:rsidRPr="007F46B6">
        <w:rPr>
          <w:sz w:val="24"/>
          <w:szCs w:val="24"/>
          <w:lang w:val="ru-RU" w:eastAsia="ru-RU"/>
        </w:rPr>
        <w:t xml:space="preserve"> нового структурного </w:t>
      </w:r>
      <w:proofErr w:type="spellStart"/>
      <w:r w:rsidRPr="007F46B6">
        <w:rPr>
          <w:sz w:val="24"/>
          <w:szCs w:val="24"/>
          <w:lang w:val="ru-RU" w:eastAsia="ru-RU"/>
        </w:rPr>
        <w:t>підрозділу</w:t>
      </w:r>
      <w:proofErr w:type="spellEnd"/>
      <w:r w:rsidRPr="007F46B6">
        <w:rPr>
          <w:sz w:val="24"/>
          <w:szCs w:val="24"/>
          <w:lang w:val="ru-RU" w:eastAsia="ru-RU"/>
        </w:rPr>
        <w:t xml:space="preserve"> </w:t>
      </w:r>
      <w:proofErr w:type="spellStart"/>
      <w:r w:rsidRPr="007F46B6">
        <w:rPr>
          <w:sz w:val="24"/>
          <w:szCs w:val="24"/>
          <w:lang w:val="ru-RU" w:eastAsia="ru-RU"/>
        </w:rPr>
        <w:t>діючого</w:t>
      </w:r>
      <w:proofErr w:type="spellEnd"/>
      <w:r w:rsidRPr="007F46B6">
        <w:rPr>
          <w:sz w:val="24"/>
          <w:szCs w:val="24"/>
          <w:lang w:val="ru-RU" w:eastAsia="ru-RU"/>
        </w:rPr>
        <w:t xml:space="preserve"> органу).</w:t>
      </w:r>
    </w:p>
    <w:p w:rsidR="005B0BA8" w:rsidRPr="007F46B6" w:rsidRDefault="005B0BA8" w:rsidP="005B0BA8">
      <w:pPr>
        <w:pStyle w:val="a7"/>
        <w:ind w:firstLine="567"/>
        <w:rPr>
          <w:sz w:val="24"/>
          <w:szCs w:val="24"/>
          <w:lang w:val="ru-RU"/>
        </w:rPr>
      </w:pPr>
    </w:p>
    <w:p w:rsidR="005B0BA8" w:rsidRPr="007F46B6" w:rsidRDefault="005B0BA8" w:rsidP="005B0BA8">
      <w:pPr>
        <w:pStyle w:val="a7"/>
        <w:numPr>
          <w:ilvl w:val="0"/>
          <w:numId w:val="16"/>
        </w:numPr>
        <w:tabs>
          <w:tab w:val="left" w:pos="851"/>
        </w:tabs>
        <w:ind w:left="0" w:firstLine="567"/>
        <w:rPr>
          <w:sz w:val="24"/>
          <w:szCs w:val="24"/>
        </w:rPr>
      </w:pPr>
      <w:r w:rsidRPr="007F46B6">
        <w:rPr>
          <w:sz w:val="24"/>
          <w:szCs w:val="24"/>
        </w:rPr>
        <w:t>Розрахунок сумарних витрат суб’єктів малого підприємництва, що виникають на виконання вимог регулювання</w:t>
      </w:r>
    </w:p>
    <w:p w:rsidR="005B0BA8" w:rsidRPr="007F46B6" w:rsidRDefault="005B0BA8" w:rsidP="005B0BA8">
      <w:pPr>
        <w:pStyle w:val="a7"/>
        <w:ind w:left="720"/>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15"/>
        <w:gridCol w:w="2338"/>
        <w:gridCol w:w="2119"/>
      </w:tblGrid>
      <w:tr w:rsidR="005B0BA8" w:rsidRPr="007F46B6" w:rsidTr="00F229A4">
        <w:tc>
          <w:tcPr>
            <w:tcW w:w="567" w:type="dxa"/>
          </w:tcPr>
          <w:p w:rsidR="005B0BA8" w:rsidRPr="007F46B6" w:rsidRDefault="005B0BA8" w:rsidP="00F229A4">
            <w:pPr>
              <w:jc w:val="center"/>
              <w:rPr>
                <w:sz w:val="22"/>
                <w:szCs w:val="22"/>
              </w:rPr>
            </w:pPr>
            <w:r w:rsidRPr="007F46B6">
              <w:rPr>
                <w:sz w:val="22"/>
                <w:szCs w:val="22"/>
              </w:rPr>
              <w:t>№</w:t>
            </w:r>
          </w:p>
          <w:p w:rsidR="005B0BA8" w:rsidRPr="007F46B6" w:rsidRDefault="005B0BA8" w:rsidP="00F229A4">
            <w:pPr>
              <w:jc w:val="center"/>
              <w:rPr>
                <w:sz w:val="22"/>
                <w:szCs w:val="22"/>
              </w:rPr>
            </w:pPr>
            <w:r w:rsidRPr="007F46B6">
              <w:rPr>
                <w:sz w:val="22"/>
                <w:szCs w:val="22"/>
              </w:rPr>
              <w:t>з/п</w:t>
            </w:r>
          </w:p>
        </w:tc>
        <w:tc>
          <w:tcPr>
            <w:tcW w:w="4615" w:type="dxa"/>
          </w:tcPr>
          <w:p w:rsidR="005B0BA8" w:rsidRPr="007F46B6" w:rsidRDefault="005B0BA8" w:rsidP="00F229A4">
            <w:pPr>
              <w:jc w:val="center"/>
              <w:rPr>
                <w:sz w:val="22"/>
                <w:szCs w:val="22"/>
              </w:rPr>
            </w:pPr>
            <w:r w:rsidRPr="007F46B6">
              <w:rPr>
                <w:sz w:val="22"/>
                <w:szCs w:val="22"/>
              </w:rPr>
              <w:t>Показник</w:t>
            </w:r>
          </w:p>
        </w:tc>
        <w:tc>
          <w:tcPr>
            <w:tcW w:w="2338" w:type="dxa"/>
          </w:tcPr>
          <w:p w:rsidR="005B0BA8" w:rsidRPr="007F46B6" w:rsidRDefault="005B0BA8" w:rsidP="00F229A4">
            <w:pPr>
              <w:jc w:val="center"/>
              <w:rPr>
                <w:sz w:val="22"/>
                <w:szCs w:val="22"/>
              </w:rPr>
            </w:pPr>
            <w:r w:rsidRPr="007F46B6">
              <w:rPr>
                <w:sz w:val="22"/>
                <w:szCs w:val="22"/>
              </w:rPr>
              <w:t>Перший рік регулювання (стартовий), гривень</w:t>
            </w:r>
          </w:p>
        </w:tc>
        <w:tc>
          <w:tcPr>
            <w:tcW w:w="2119" w:type="dxa"/>
          </w:tcPr>
          <w:p w:rsidR="005B0BA8" w:rsidRPr="007F46B6" w:rsidRDefault="005B0BA8" w:rsidP="00F229A4">
            <w:pPr>
              <w:jc w:val="center"/>
              <w:rPr>
                <w:sz w:val="22"/>
                <w:szCs w:val="22"/>
              </w:rPr>
            </w:pPr>
            <w:r w:rsidRPr="007F46B6">
              <w:rPr>
                <w:sz w:val="22"/>
                <w:szCs w:val="22"/>
              </w:rPr>
              <w:t>За п’ять років, гривень</w:t>
            </w:r>
          </w:p>
        </w:tc>
      </w:tr>
      <w:tr w:rsidR="005B0BA8" w:rsidRPr="007F46B6" w:rsidTr="00F229A4">
        <w:tc>
          <w:tcPr>
            <w:tcW w:w="567" w:type="dxa"/>
          </w:tcPr>
          <w:p w:rsidR="005B0BA8" w:rsidRPr="007F46B6" w:rsidRDefault="005B0BA8" w:rsidP="00F229A4">
            <w:pPr>
              <w:pStyle w:val="a7"/>
              <w:jc w:val="center"/>
              <w:rPr>
                <w:sz w:val="22"/>
                <w:szCs w:val="22"/>
              </w:rPr>
            </w:pPr>
            <w:r w:rsidRPr="007F46B6">
              <w:rPr>
                <w:sz w:val="22"/>
                <w:szCs w:val="22"/>
              </w:rPr>
              <w:t>1</w:t>
            </w:r>
          </w:p>
        </w:tc>
        <w:tc>
          <w:tcPr>
            <w:tcW w:w="4615" w:type="dxa"/>
          </w:tcPr>
          <w:p w:rsidR="005B0BA8" w:rsidRPr="007F46B6" w:rsidRDefault="005B0BA8" w:rsidP="00F229A4">
            <w:pPr>
              <w:pStyle w:val="a7"/>
              <w:rPr>
                <w:b/>
                <w:sz w:val="22"/>
                <w:szCs w:val="22"/>
              </w:rPr>
            </w:pPr>
            <w:r w:rsidRPr="007F46B6">
              <w:rPr>
                <w:sz w:val="22"/>
                <w:szCs w:val="22"/>
              </w:rPr>
              <w:t>Оцінка «прямих» витрат суб’єктів малого підприємництва на виконання регулювання</w:t>
            </w:r>
          </w:p>
        </w:tc>
        <w:tc>
          <w:tcPr>
            <w:tcW w:w="2338" w:type="dxa"/>
          </w:tcPr>
          <w:p w:rsidR="00874FB7" w:rsidRPr="00874FB7" w:rsidRDefault="00874FB7" w:rsidP="00874FB7">
            <w:pPr>
              <w:jc w:val="center"/>
              <w:rPr>
                <w:rFonts w:eastAsiaTheme="minorHAnsi"/>
                <w:sz w:val="22"/>
                <w:szCs w:val="22"/>
                <w:lang w:val="ru-RU" w:eastAsia="en-US"/>
              </w:rPr>
            </w:pPr>
            <w:r w:rsidRPr="00874FB7">
              <w:rPr>
                <w:rFonts w:eastAsiaTheme="minorHAnsi"/>
                <w:sz w:val="22"/>
                <w:szCs w:val="22"/>
                <w:lang w:val="ru-RU" w:eastAsia="en-US"/>
              </w:rPr>
              <w:t>5 174 245,20</w:t>
            </w:r>
          </w:p>
          <w:p w:rsidR="005B0BA8" w:rsidRPr="00DB1CB3" w:rsidRDefault="00051075" w:rsidP="00F229A4">
            <w:pPr>
              <w:pStyle w:val="afa"/>
              <w:jc w:val="center"/>
              <w:rPr>
                <w:rFonts w:ascii="Times New Roman" w:hAnsi="Times New Roman" w:cs="Times New Roman"/>
                <w:lang w:val="ru-RU"/>
              </w:rPr>
            </w:pPr>
            <w:r>
              <w:rPr>
                <w:rFonts w:ascii="Times New Roman" w:hAnsi="Times New Roman" w:cs="Times New Roman"/>
                <w:lang w:val="ru-RU"/>
              </w:rPr>
              <w:t xml:space="preserve">у </w:t>
            </w:r>
            <w:proofErr w:type="spellStart"/>
            <w:r>
              <w:rPr>
                <w:rFonts w:ascii="Times New Roman" w:hAnsi="Times New Roman" w:cs="Times New Roman"/>
                <w:lang w:val="ru-RU"/>
              </w:rPr>
              <w:t>т.ч</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єдиний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податок</w:t>
            </w:r>
            <w:proofErr w:type="spellEnd"/>
            <w:r>
              <w:rPr>
                <w:rFonts w:ascii="Times New Roman" w:hAnsi="Times New Roman" w:cs="Times New Roman"/>
                <w:lang w:val="ru-RU"/>
              </w:rPr>
              <w:t xml:space="preserve"> </w:t>
            </w:r>
          </w:p>
          <w:p w:rsidR="00051075" w:rsidRDefault="00051075" w:rsidP="00F229A4">
            <w:pPr>
              <w:pStyle w:val="afa"/>
              <w:jc w:val="center"/>
              <w:rPr>
                <w:rFonts w:ascii="Times New Roman" w:hAnsi="Times New Roman" w:cs="Times New Roman"/>
                <w:lang w:val="ru-RU"/>
              </w:rPr>
            </w:pPr>
          </w:p>
          <w:p w:rsidR="005B0BA8" w:rsidRPr="007F46B6" w:rsidRDefault="00D11D4B" w:rsidP="00F229A4">
            <w:pPr>
              <w:pStyle w:val="afa"/>
              <w:jc w:val="center"/>
            </w:pPr>
            <w:r>
              <w:rPr>
                <w:rFonts w:ascii="Times New Roman" w:hAnsi="Times New Roman" w:cs="Times New Roman"/>
                <w:lang w:val="ru-RU"/>
              </w:rPr>
              <w:t>5 127 085,20</w:t>
            </w:r>
            <w:r w:rsidR="005B0BA8" w:rsidRPr="00DB1CB3">
              <w:rPr>
                <w:rFonts w:ascii="Times New Roman" w:hAnsi="Times New Roman" w:cs="Times New Roman"/>
                <w:lang w:val="ru-RU"/>
              </w:rPr>
              <w:t xml:space="preserve"> </w:t>
            </w:r>
            <w:proofErr w:type="spellStart"/>
            <w:r w:rsidR="005B0BA8" w:rsidRPr="00DB1CB3">
              <w:rPr>
                <w:rFonts w:ascii="Times New Roman" w:hAnsi="Times New Roman" w:cs="Times New Roman"/>
                <w:lang w:val="ru-RU"/>
              </w:rPr>
              <w:t>грн</w:t>
            </w:r>
            <w:proofErr w:type="spellEnd"/>
          </w:p>
        </w:tc>
        <w:tc>
          <w:tcPr>
            <w:tcW w:w="2119" w:type="dxa"/>
          </w:tcPr>
          <w:p w:rsidR="005B0BA8" w:rsidRDefault="00D11D4B" w:rsidP="00F229A4">
            <w:pPr>
              <w:pStyle w:val="a7"/>
              <w:jc w:val="center"/>
              <w:rPr>
                <w:sz w:val="22"/>
                <w:szCs w:val="22"/>
              </w:rPr>
            </w:pPr>
            <w:r w:rsidRPr="00D11D4B">
              <w:rPr>
                <w:sz w:val="22"/>
                <w:szCs w:val="22"/>
              </w:rPr>
              <w:t>28 458 348,60</w:t>
            </w:r>
          </w:p>
          <w:p w:rsidR="00D11D4B" w:rsidRDefault="00051075" w:rsidP="00051075">
            <w:pPr>
              <w:pStyle w:val="a7"/>
              <w:jc w:val="center"/>
              <w:rPr>
                <w:sz w:val="22"/>
                <w:szCs w:val="22"/>
              </w:rPr>
            </w:pPr>
            <w:r w:rsidRPr="00051075">
              <w:rPr>
                <w:sz w:val="22"/>
                <w:szCs w:val="22"/>
              </w:rPr>
              <w:t>у т.ч. єдиний податок</w:t>
            </w:r>
          </w:p>
          <w:p w:rsidR="00D11D4B" w:rsidRPr="007F46B6" w:rsidRDefault="00D11D4B" w:rsidP="00F229A4">
            <w:pPr>
              <w:pStyle w:val="a7"/>
              <w:jc w:val="center"/>
              <w:rPr>
                <w:sz w:val="22"/>
                <w:szCs w:val="22"/>
              </w:rPr>
            </w:pPr>
            <w:r>
              <w:rPr>
                <w:sz w:val="22"/>
                <w:szCs w:val="22"/>
              </w:rPr>
              <w:t>28 198 968,60</w:t>
            </w:r>
          </w:p>
        </w:tc>
      </w:tr>
      <w:tr w:rsidR="005B0BA8" w:rsidRPr="007F46B6" w:rsidTr="00051075">
        <w:tc>
          <w:tcPr>
            <w:tcW w:w="567" w:type="dxa"/>
          </w:tcPr>
          <w:p w:rsidR="005B0BA8" w:rsidRPr="007F46B6" w:rsidRDefault="005B0BA8" w:rsidP="00F229A4">
            <w:pPr>
              <w:pStyle w:val="a7"/>
              <w:jc w:val="center"/>
              <w:rPr>
                <w:sz w:val="22"/>
                <w:szCs w:val="22"/>
              </w:rPr>
            </w:pPr>
            <w:r w:rsidRPr="007F46B6">
              <w:rPr>
                <w:sz w:val="22"/>
                <w:szCs w:val="22"/>
              </w:rPr>
              <w:t>2</w:t>
            </w:r>
          </w:p>
        </w:tc>
        <w:tc>
          <w:tcPr>
            <w:tcW w:w="4615" w:type="dxa"/>
          </w:tcPr>
          <w:p w:rsidR="005B0BA8" w:rsidRPr="007F46B6" w:rsidRDefault="005B0BA8" w:rsidP="00F229A4">
            <w:pPr>
              <w:pStyle w:val="a7"/>
              <w:rPr>
                <w:b/>
                <w:sz w:val="22"/>
                <w:szCs w:val="22"/>
              </w:rPr>
            </w:pPr>
            <w:r w:rsidRPr="007F46B6">
              <w:rPr>
                <w:sz w:val="22"/>
                <w:szCs w:val="22"/>
              </w:rPr>
              <w:t>Оцінка вартості адміністративних процедур для суб’єктів малого підприємництва щодо виконання регулювання та звітування</w:t>
            </w:r>
          </w:p>
        </w:tc>
        <w:tc>
          <w:tcPr>
            <w:tcW w:w="2338" w:type="dxa"/>
          </w:tcPr>
          <w:p w:rsidR="005B0BA8" w:rsidRPr="00D11D4B" w:rsidRDefault="00D11D4B" w:rsidP="00051075">
            <w:pPr>
              <w:pStyle w:val="afa"/>
              <w:jc w:val="center"/>
              <w:rPr>
                <w:rFonts w:ascii="Times New Roman" w:hAnsi="Times New Roman" w:cs="Times New Roman"/>
              </w:rPr>
            </w:pPr>
            <w:r w:rsidRPr="00D11D4B">
              <w:rPr>
                <w:rFonts w:ascii="Times New Roman" w:hAnsi="Times New Roman" w:cs="Times New Roman"/>
              </w:rPr>
              <w:t>44 412,93</w:t>
            </w:r>
            <w:r>
              <w:rPr>
                <w:rFonts w:ascii="Times New Roman" w:hAnsi="Times New Roman" w:cs="Times New Roman"/>
              </w:rPr>
              <w:t xml:space="preserve"> </w:t>
            </w:r>
            <w:proofErr w:type="spellStart"/>
            <w:r>
              <w:rPr>
                <w:rFonts w:ascii="Times New Roman" w:hAnsi="Times New Roman" w:cs="Times New Roman"/>
              </w:rPr>
              <w:t>грн</w:t>
            </w:r>
            <w:proofErr w:type="spellEnd"/>
          </w:p>
        </w:tc>
        <w:tc>
          <w:tcPr>
            <w:tcW w:w="2119" w:type="dxa"/>
          </w:tcPr>
          <w:p w:rsidR="005B0BA8" w:rsidRPr="007F46B6" w:rsidRDefault="00D11D4B" w:rsidP="00F229A4">
            <w:pPr>
              <w:pStyle w:val="a7"/>
              <w:jc w:val="center"/>
              <w:rPr>
                <w:sz w:val="22"/>
                <w:szCs w:val="22"/>
              </w:rPr>
            </w:pPr>
            <w:r w:rsidRPr="00D11D4B">
              <w:rPr>
                <w:sz w:val="22"/>
                <w:szCs w:val="22"/>
              </w:rPr>
              <w:t>226 430,88</w:t>
            </w:r>
          </w:p>
        </w:tc>
      </w:tr>
      <w:tr w:rsidR="005B0BA8" w:rsidRPr="007F46B6" w:rsidTr="00F229A4">
        <w:tc>
          <w:tcPr>
            <w:tcW w:w="567" w:type="dxa"/>
          </w:tcPr>
          <w:p w:rsidR="005B0BA8" w:rsidRPr="007F46B6" w:rsidRDefault="005B0BA8" w:rsidP="00F229A4">
            <w:pPr>
              <w:pStyle w:val="a7"/>
              <w:jc w:val="center"/>
              <w:rPr>
                <w:sz w:val="22"/>
                <w:szCs w:val="22"/>
              </w:rPr>
            </w:pPr>
            <w:r w:rsidRPr="007F46B6">
              <w:rPr>
                <w:sz w:val="22"/>
                <w:szCs w:val="22"/>
              </w:rPr>
              <w:t>3</w:t>
            </w:r>
          </w:p>
        </w:tc>
        <w:tc>
          <w:tcPr>
            <w:tcW w:w="4615" w:type="dxa"/>
          </w:tcPr>
          <w:p w:rsidR="005B0BA8" w:rsidRPr="007F46B6" w:rsidRDefault="005B0BA8" w:rsidP="00F229A4">
            <w:pPr>
              <w:pStyle w:val="a7"/>
              <w:rPr>
                <w:b/>
                <w:sz w:val="22"/>
                <w:szCs w:val="22"/>
              </w:rPr>
            </w:pPr>
            <w:r w:rsidRPr="007F46B6">
              <w:rPr>
                <w:sz w:val="22"/>
                <w:szCs w:val="22"/>
              </w:rPr>
              <w:t>Сумарні витрати малого підприємництва на виконання запланованого регулювання</w:t>
            </w:r>
          </w:p>
        </w:tc>
        <w:tc>
          <w:tcPr>
            <w:tcW w:w="2338" w:type="dxa"/>
          </w:tcPr>
          <w:p w:rsidR="005B0BA8" w:rsidRDefault="00D11D4B" w:rsidP="00F229A4">
            <w:pPr>
              <w:pStyle w:val="a7"/>
              <w:jc w:val="center"/>
              <w:rPr>
                <w:sz w:val="22"/>
                <w:szCs w:val="22"/>
              </w:rPr>
            </w:pPr>
            <w:r>
              <w:rPr>
                <w:sz w:val="22"/>
                <w:szCs w:val="22"/>
              </w:rPr>
              <w:t>5 218 658,13</w:t>
            </w:r>
          </w:p>
          <w:p w:rsidR="005B0BA8" w:rsidRPr="00DB1CB3" w:rsidRDefault="00051075" w:rsidP="00F229A4">
            <w:pPr>
              <w:pStyle w:val="afa"/>
              <w:jc w:val="center"/>
              <w:rPr>
                <w:rFonts w:ascii="Times New Roman" w:hAnsi="Times New Roman" w:cs="Times New Roman"/>
                <w:lang w:val="ru-RU"/>
              </w:rPr>
            </w:pPr>
            <w:r>
              <w:rPr>
                <w:rFonts w:ascii="Times New Roman" w:hAnsi="Times New Roman" w:cs="Times New Roman"/>
                <w:lang w:val="ru-RU"/>
              </w:rPr>
              <w:t xml:space="preserve">у </w:t>
            </w:r>
            <w:proofErr w:type="spellStart"/>
            <w:r>
              <w:rPr>
                <w:rFonts w:ascii="Times New Roman" w:hAnsi="Times New Roman" w:cs="Times New Roman"/>
                <w:lang w:val="ru-RU"/>
              </w:rPr>
              <w:t>т.ч</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єдиний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податок</w:t>
            </w:r>
            <w:proofErr w:type="spellEnd"/>
            <w:r>
              <w:rPr>
                <w:rFonts w:ascii="Times New Roman" w:hAnsi="Times New Roman" w:cs="Times New Roman"/>
                <w:lang w:val="ru-RU"/>
              </w:rPr>
              <w:t xml:space="preserve"> </w:t>
            </w:r>
          </w:p>
          <w:p w:rsidR="00051075" w:rsidRDefault="00051075" w:rsidP="00F229A4">
            <w:pPr>
              <w:pStyle w:val="a7"/>
              <w:jc w:val="center"/>
              <w:rPr>
                <w:sz w:val="22"/>
                <w:szCs w:val="22"/>
                <w:lang w:val="ru-RU"/>
              </w:rPr>
            </w:pPr>
          </w:p>
          <w:p w:rsidR="005B0BA8" w:rsidRPr="007F46B6" w:rsidRDefault="00D11D4B" w:rsidP="00F229A4">
            <w:pPr>
              <w:pStyle w:val="a7"/>
              <w:jc w:val="center"/>
              <w:rPr>
                <w:sz w:val="22"/>
                <w:szCs w:val="22"/>
              </w:rPr>
            </w:pPr>
            <w:r w:rsidRPr="00D11D4B">
              <w:rPr>
                <w:sz w:val="22"/>
                <w:szCs w:val="22"/>
                <w:lang w:val="ru-RU"/>
              </w:rPr>
              <w:t xml:space="preserve">5 127 085,20 </w:t>
            </w:r>
            <w:proofErr w:type="spellStart"/>
            <w:r w:rsidR="005B0BA8" w:rsidRPr="00DB1CB3">
              <w:rPr>
                <w:sz w:val="22"/>
                <w:szCs w:val="22"/>
                <w:lang w:val="ru-RU"/>
              </w:rPr>
              <w:t>грн</w:t>
            </w:r>
            <w:proofErr w:type="spellEnd"/>
          </w:p>
        </w:tc>
        <w:tc>
          <w:tcPr>
            <w:tcW w:w="2119" w:type="dxa"/>
          </w:tcPr>
          <w:p w:rsidR="005B0BA8" w:rsidRDefault="00D11D4B" w:rsidP="00F229A4">
            <w:pPr>
              <w:pStyle w:val="a7"/>
              <w:jc w:val="center"/>
              <w:rPr>
                <w:sz w:val="22"/>
                <w:szCs w:val="22"/>
              </w:rPr>
            </w:pPr>
            <w:r>
              <w:rPr>
                <w:sz w:val="22"/>
                <w:szCs w:val="22"/>
              </w:rPr>
              <w:t>28 702 619,72</w:t>
            </w:r>
          </w:p>
          <w:p w:rsidR="00D11D4B" w:rsidRDefault="001C4426" w:rsidP="001C4426">
            <w:pPr>
              <w:pStyle w:val="a7"/>
              <w:jc w:val="center"/>
              <w:rPr>
                <w:sz w:val="22"/>
                <w:szCs w:val="22"/>
              </w:rPr>
            </w:pPr>
            <w:r w:rsidRPr="001C4426">
              <w:rPr>
                <w:sz w:val="22"/>
                <w:szCs w:val="22"/>
              </w:rPr>
              <w:t>у т.ч. єдиний податок</w:t>
            </w:r>
          </w:p>
          <w:p w:rsidR="00D11D4B" w:rsidRPr="007F46B6" w:rsidRDefault="00D11D4B" w:rsidP="00F229A4">
            <w:pPr>
              <w:pStyle w:val="a7"/>
              <w:jc w:val="center"/>
              <w:rPr>
                <w:sz w:val="22"/>
                <w:szCs w:val="22"/>
              </w:rPr>
            </w:pPr>
            <w:r w:rsidRPr="00D11D4B">
              <w:rPr>
                <w:sz w:val="22"/>
                <w:szCs w:val="22"/>
              </w:rPr>
              <w:t>28 198 968,60</w:t>
            </w:r>
          </w:p>
        </w:tc>
      </w:tr>
      <w:tr w:rsidR="005B0BA8" w:rsidRPr="007F46B6" w:rsidTr="00F229A4">
        <w:tc>
          <w:tcPr>
            <w:tcW w:w="567" w:type="dxa"/>
          </w:tcPr>
          <w:p w:rsidR="005B0BA8" w:rsidRPr="007F46B6" w:rsidRDefault="005B0BA8" w:rsidP="00F229A4">
            <w:pPr>
              <w:pStyle w:val="a7"/>
              <w:jc w:val="center"/>
              <w:rPr>
                <w:sz w:val="22"/>
                <w:szCs w:val="22"/>
              </w:rPr>
            </w:pPr>
            <w:r w:rsidRPr="007F46B6">
              <w:rPr>
                <w:sz w:val="22"/>
                <w:szCs w:val="22"/>
              </w:rPr>
              <w:lastRenderedPageBreak/>
              <w:t>4</w:t>
            </w:r>
          </w:p>
        </w:tc>
        <w:tc>
          <w:tcPr>
            <w:tcW w:w="4615" w:type="dxa"/>
          </w:tcPr>
          <w:p w:rsidR="005B0BA8" w:rsidRPr="007F46B6" w:rsidRDefault="005B0BA8" w:rsidP="00F229A4">
            <w:pPr>
              <w:pStyle w:val="a7"/>
              <w:rPr>
                <w:b/>
                <w:sz w:val="22"/>
                <w:szCs w:val="22"/>
              </w:rPr>
            </w:pPr>
            <w:r w:rsidRPr="007F46B6">
              <w:rPr>
                <w:sz w:val="22"/>
                <w:szCs w:val="22"/>
              </w:rPr>
              <w:t>Бюджетні витрати на адміністрування регулювання суб’єктів малого підприємництва</w:t>
            </w:r>
          </w:p>
        </w:tc>
        <w:tc>
          <w:tcPr>
            <w:tcW w:w="2338" w:type="dxa"/>
          </w:tcPr>
          <w:p w:rsidR="005B0BA8" w:rsidRPr="007F46B6" w:rsidRDefault="005B0BA8" w:rsidP="00F229A4">
            <w:pPr>
              <w:pStyle w:val="a7"/>
              <w:jc w:val="center"/>
              <w:rPr>
                <w:sz w:val="22"/>
                <w:szCs w:val="22"/>
              </w:rPr>
            </w:pPr>
            <w:r w:rsidRPr="007F46B6">
              <w:rPr>
                <w:sz w:val="22"/>
                <w:szCs w:val="22"/>
              </w:rPr>
              <w:t>0</w:t>
            </w:r>
          </w:p>
        </w:tc>
        <w:tc>
          <w:tcPr>
            <w:tcW w:w="2119" w:type="dxa"/>
          </w:tcPr>
          <w:p w:rsidR="005B0BA8" w:rsidRPr="007F46B6" w:rsidRDefault="005B0BA8" w:rsidP="00F229A4">
            <w:pPr>
              <w:pStyle w:val="a7"/>
              <w:jc w:val="center"/>
              <w:rPr>
                <w:sz w:val="22"/>
                <w:szCs w:val="22"/>
              </w:rPr>
            </w:pPr>
            <w:r w:rsidRPr="007F46B6">
              <w:rPr>
                <w:sz w:val="22"/>
                <w:szCs w:val="22"/>
              </w:rPr>
              <w:t>0</w:t>
            </w:r>
          </w:p>
        </w:tc>
      </w:tr>
      <w:tr w:rsidR="005B0BA8" w:rsidRPr="007F46B6" w:rsidTr="00F229A4">
        <w:tc>
          <w:tcPr>
            <w:tcW w:w="567" w:type="dxa"/>
          </w:tcPr>
          <w:p w:rsidR="005B0BA8" w:rsidRPr="007F46B6" w:rsidRDefault="005B0BA8" w:rsidP="00F229A4">
            <w:pPr>
              <w:pStyle w:val="a7"/>
              <w:jc w:val="center"/>
              <w:rPr>
                <w:sz w:val="22"/>
                <w:szCs w:val="22"/>
              </w:rPr>
            </w:pPr>
            <w:r w:rsidRPr="007F46B6">
              <w:rPr>
                <w:sz w:val="22"/>
                <w:szCs w:val="22"/>
              </w:rPr>
              <w:t>5</w:t>
            </w:r>
          </w:p>
        </w:tc>
        <w:tc>
          <w:tcPr>
            <w:tcW w:w="4615" w:type="dxa"/>
          </w:tcPr>
          <w:p w:rsidR="005B0BA8" w:rsidRPr="007F46B6" w:rsidRDefault="005B0BA8" w:rsidP="00F229A4">
            <w:pPr>
              <w:pStyle w:val="a7"/>
              <w:rPr>
                <w:b/>
                <w:sz w:val="22"/>
                <w:szCs w:val="22"/>
              </w:rPr>
            </w:pPr>
            <w:r w:rsidRPr="007F46B6">
              <w:rPr>
                <w:sz w:val="22"/>
                <w:szCs w:val="22"/>
              </w:rPr>
              <w:t>Сумарні витрати на виконання запланованого регулювання</w:t>
            </w:r>
          </w:p>
        </w:tc>
        <w:tc>
          <w:tcPr>
            <w:tcW w:w="2338" w:type="dxa"/>
          </w:tcPr>
          <w:p w:rsidR="00D11D4B" w:rsidRPr="00D11D4B" w:rsidRDefault="00D11D4B" w:rsidP="00D11D4B">
            <w:pPr>
              <w:pStyle w:val="a7"/>
              <w:jc w:val="center"/>
              <w:rPr>
                <w:sz w:val="22"/>
                <w:szCs w:val="22"/>
              </w:rPr>
            </w:pPr>
            <w:r w:rsidRPr="00D11D4B">
              <w:rPr>
                <w:sz w:val="22"/>
                <w:szCs w:val="22"/>
              </w:rPr>
              <w:t>5 218 658,13</w:t>
            </w:r>
          </w:p>
          <w:p w:rsidR="00D11D4B" w:rsidRPr="00D11D4B" w:rsidRDefault="00051075" w:rsidP="00D11D4B">
            <w:pPr>
              <w:pStyle w:val="a7"/>
              <w:jc w:val="center"/>
              <w:rPr>
                <w:sz w:val="22"/>
                <w:szCs w:val="22"/>
              </w:rPr>
            </w:pPr>
            <w:r>
              <w:rPr>
                <w:sz w:val="22"/>
                <w:szCs w:val="22"/>
              </w:rPr>
              <w:t xml:space="preserve">у т.ч. єдиний податок </w:t>
            </w:r>
          </w:p>
          <w:p w:rsidR="00051075" w:rsidRDefault="00051075" w:rsidP="00D11D4B">
            <w:pPr>
              <w:pStyle w:val="a7"/>
              <w:jc w:val="center"/>
              <w:rPr>
                <w:sz w:val="22"/>
                <w:szCs w:val="22"/>
              </w:rPr>
            </w:pPr>
          </w:p>
          <w:p w:rsidR="005B0BA8" w:rsidRPr="007F46B6" w:rsidRDefault="00D11D4B" w:rsidP="00D11D4B">
            <w:pPr>
              <w:pStyle w:val="a7"/>
              <w:jc w:val="center"/>
              <w:rPr>
                <w:sz w:val="22"/>
                <w:szCs w:val="22"/>
              </w:rPr>
            </w:pPr>
            <w:r w:rsidRPr="00D11D4B">
              <w:rPr>
                <w:sz w:val="22"/>
                <w:szCs w:val="22"/>
              </w:rPr>
              <w:t xml:space="preserve">5 127 085,20 </w:t>
            </w:r>
            <w:proofErr w:type="spellStart"/>
            <w:r w:rsidRPr="00D11D4B">
              <w:rPr>
                <w:sz w:val="22"/>
                <w:szCs w:val="22"/>
              </w:rPr>
              <w:t>грн</w:t>
            </w:r>
            <w:proofErr w:type="spellEnd"/>
          </w:p>
        </w:tc>
        <w:tc>
          <w:tcPr>
            <w:tcW w:w="2119" w:type="dxa"/>
          </w:tcPr>
          <w:p w:rsidR="00D11D4B" w:rsidRDefault="00D11D4B" w:rsidP="00F229A4">
            <w:pPr>
              <w:pStyle w:val="a7"/>
              <w:jc w:val="center"/>
              <w:rPr>
                <w:sz w:val="22"/>
                <w:szCs w:val="22"/>
              </w:rPr>
            </w:pPr>
            <w:r w:rsidRPr="00D11D4B">
              <w:rPr>
                <w:sz w:val="22"/>
                <w:szCs w:val="22"/>
              </w:rPr>
              <w:t>28 702 619,72</w:t>
            </w:r>
          </w:p>
          <w:p w:rsidR="00D11D4B" w:rsidRDefault="001C4426" w:rsidP="00F229A4">
            <w:pPr>
              <w:pStyle w:val="a7"/>
              <w:jc w:val="center"/>
              <w:rPr>
                <w:sz w:val="22"/>
                <w:szCs w:val="22"/>
              </w:rPr>
            </w:pPr>
            <w:r w:rsidRPr="001C4426">
              <w:rPr>
                <w:sz w:val="22"/>
                <w:szCs w:val="22"/>
              </w:rPr>
              <w:t>у т.ч. єдиний податок</w:t>
            </w:r>
          </w:p>
          <w:p w:rsidR="00D11D4B" w:rsidRPr="007F46B6" w:rsidRDefault="00D11D4B" w:rsidP="00F229A4">
            <w:pPr>
              <w:pStyle w:val="a7"/>
              <w:jc w:val="center"/>
              <w:rPr>
                <w:sz w:val="22"/>
                <w:szCs w:val="22"/>
              </w:rPr>
            </w:pPr>
            <w:r w:rsidRPr="00D11D4B">
              <w:rPr>
                <w:sz w:val="22"/>
                <w:szCs w:val="22"/>
              </w:rPr>
              <w:t>28 198 968,60</w:t>
            </w:r>
          </w:p>
        </w:tc>
      </w:tr>
    </w:tbl>
    <w:p w:rsidR="005B0BA8" w:rsidRPr="00DF1E6C" w:rsidRDefault="005B0BA8" w:rsidP="005B0BA8">
      <w:pPr>
        <w:pStyle w:val="a7"/>
        <w:jc w:val="center"/>
        <w:rPr>
          <w:b/>
          <w:sz w:val="24"/>
          <w:szCs w:val="24"/>
        </w:rPr>
      </w:pPr>
    </w:p>
    <w:p w:rsidR="005B0BA8" w:rsidRPr="00DF1E6C" w:rsidRDefault="005B0BA8" w:rsidP="005B0BA8">
      <w:pPr>
        <w:pStyle w:val="a7"/>
        <w:numPr>
          <w:ilvl w:val="0"/>
          <w:numId w:val="16"/>
        </w:numPr>
        <w:tabs>
          <w:tab w:val="left" w:pos="851"/>
        </w:tabs>
        <w:ind w:left="0" w:firstLine="567"/>
        <w:rPr>
          <w:sz w:val="24"/>
          <w:szCs w:val="24"/>
        </w:rPr>
      </w:pPr>
      <w:r w:rsidRPr="00DF1E6C">
        <w:rPr>
          <w:sz w:val="24"/>
          <w:szCs w:val="24"/>
        </w:rPr>
        <w:t xml:space="preserve">Розроблення </w:t>
      </w:r>
      <w:proofErr w:type="spellStart"/>
      <w:r w:rsidRPr="00DF1E6C">
        <w:rPr>
          <w:sz w:val="24"/>
          <w:szCs w:val="24"/>
        </w:rPr>
        <w:t>корегуючих</w:t>
      </w:r>
      <w:proofErr w:type="spellEnd"/>
      <w:r w:rsidRPr="00DF1E6C">
        <w:rPr>
          <w:sz w:val="24"/>
          <w:szCs w:val="24"/>
        </w:rPr>
        <w:t xml:space="preserve"> (пом’якшувальних) заходів для малого підприємництва щодо запропонованого регулювання</w:t>
      </w:r>
    </w:p>
    <w:p w:rsidR="005B0BA8" w:rsidRPr="00DF1E6C" w:rsidRDefault="005B0BA8" w:rsidP="005B0BA8">
      <w:pPr>
        <w:pStyle w:val="a7"/>
        <w:ind w:firstLine="567"/>
        <w:rPr>
          <w:sz w:val="24"/>
          <w:szCs w:val="24"/>
        </w:rPr>
      </w:pPr>
      <w:r w:rsidRPr="00DF1E6C">
        <w:rPr>
          <w:sz w:val="24"/>
          <w:szCs w:val="24"/>
        </w:rPr>
        <w:t>На основі аналізу статистичних даних що наданні фінансовим відділом Ічнянської міської ради визначено, що зазначена сума є прийнятною для суб’єктів малого підприємництва і впровадження компенсаторних (пом’якшувальних ) процедур не потрібно.</w:t>
      </w:r>
    </w:p>
    <w:p w:rsidR="005B0BA8" w:rsidRDefault="005B0BA8" w:rsidP="005B0BA8">
      <w:pPr>
        <w:suppressAutoHyphens w:val="0"/>
        <w:autoSpaceDE w:val="0"/>
        <w:autoSpaceDN w:val="0"/>
        <w:adjustRightInd w:val="0"/>
        <w:ind w:firstLine="567"/>
        <w:jc w:val="both"/>
        <w:rPr>
          <w:sz w:val="24"/>
          <w:szCs w:val="24"/>
          <w:lang w:val="ru-RU" w:eastAsia="ru-RU"/>
        </w:rPr>
      </w:pPr>
      <w:r w:rsidRPr="00D400BA">
        <w:rPr>
          <w:sz w:val="24"/>
          <w:szCs w:val="24"/>
          <w:lang w:val="ru-RU" w:eastAsia="ru-RU"/>
        </w:rPr>
        <w:t xml:space="preserve">На </w:t>
      </w:r>
      <w:proofErr w:type="spellStart"/>
      <w:r w:rsidRPr="00D400BA">
        <w:rPr>
          <w:sz w:val="24"/>
          <w:szCs w:val="24"/>
          <w:lang w:val="ru-RU" w:eastAsia="ru-RU"/>
        </w:rPr>
        <w:t>основі</w:t>
      </w:r>
      <w:proofErr w:type="spellEnd"/>
      <w:r w:rsidRPr="00D400BA">
        <w:rPr>
          <w:sz w:val="24"/>
          <w:szCs w:val="24"/>
          <w:lang w:val="ru-RU" w:eastAsia="ru-RU"/>
        </w:rPr>
        <w:t xml:space="preserve"> </w:t>
      </w:r>
      <w:proofErr w:type="spellStart"/>
      <w:r w:rsidRPr="00D400BA">
        <w:rPr>
          <w:sz w:val="24"/>
          <w:szCs w:val="24"/>
          <w:lang w:val="ru-RU" w:eastAsia="ru-RU"/>
        </w:rPr>
        <w:t>сумарних</w:t>
      </w:r>
      <w:proofErr w:type="spellEnd"/>
      <w:r w:rsidRPr="00D400BA">
        <w:rPr>
          <w:sz w:val="24"/>
          <w:szCs w:val="24"/>
          <w:lang w:val="ru-RU" w:eastAsia="ru-RU"/>
        </w:rPr>
        <w:t xml:space="preserve"> </w:t>
      </w:r>
      <w:proofErr w:type="spellStart"/>
      <w:r w:rsidRPr="00D400BA">
        <w:rPr>
          <w:sz w:val="24"/>
          <w:szCs w:val="24"/>
          <w:lang w:val="ru-RU" w:eastAsia="ru-RU"/>
        </w:rPr>
        <w:t>витрат</w:t>
      </w:r>
      <w:proofErr w:type="spellEnd"/>
      <w:r w:rsidRPr="00D400BA">
        <w:rPr>
          <w:sz w:val="24"/>
          <w:szCs w:val="24"/>
          <w:lang w:val="ru-RU" w:eastAsia="ru-RU"/>
        </w:rPr>
        <w:t xml:space="preserve"> за </w:t>
      </w:r>
      <w:proofErr w:type="spellStart"/>
      <w:r w:rsidRPr="00D400BA">
        <w:rPr>
          <w:sz w:val="24"/>
          <w:szCs w:val="24"/>
          <w:lang w:val="ru-RU" w:eastAsia="ru-RU"/>
        </w:rPr>
        <w:t>рік</w:t>
      </w:r>
      <w:proofErr w:type="spellEnd"/>
      <w:r w:rsidRPr="00D400BA">
        <w:rPr>
          <w:sz w:val="24"/>
          <w:szCs w:val="24"/>
          <w:lang w:val="ru-RU" w:eastAsia="ru-RU"/>
        </w:rPr>
        <w:t xml:space="preserve"> </w:t>
      </w:r>
      <w:proofErr w:type="spellStart"/>
      <w:r w:rsidRPr="00D400BA">
        <w:rPr>
          <w:sz w:val="24"/>
          <w:szCs w:val="24"/>
          <w:lang w:val="ru-RU" w:eastAsia="ru-RU"/>
        </w:rPr>
        <w:t>впровадження</w:t>
      </w:r>
      <w:proofErr w:type="spellEnd"/>
      <w:r w:rsidRPr="00D400BA">
        <w:rPr>
          <w:sz w:val="24"/>
          <w:szCs w:val="24"/>
          <w:lang w:val="ru-RU" w:eastAsia="ru-RU"/>
        </w:rPr>
        <w:t xml:space="preserve"> регуляторного акта </w:t>
      </w:r>
      <w:proofErr w:type="spellStart"/>
      <w:r w:rsidRPr="00D400BA">
        <w:rPr>
          <w:sz w:val="24"/>
          <w:szCs w:val="24"/>
          <w:lang w:val="ru-RU" w:eastAsia="ru-RU"/>
        </w:rPr>
        <w:t>забезпечить</w:t>
      </w:r>
      <w:proofErr w:type="spellEnd"/>
      <w:r w:rsidRPr="00D400BA">
        <w:rPr>
          <w:sz w:val="24"/>
          <w:szCs w:val="24"/>
          <w:lang w:val="ru-RU" w:eastAsia="ru-RU"/>
        </w:rPr>
        <w:t xml:space="preserve"> </w:t>
      </w:r>
      <w:proofErr w:type="spellStart"/>
      <w:r w:rsidRPr="00D400BA">
        <w:rPr>
          <w:sz w:val="24"/>
          <w:szCs w:val="24"/>
          <w:lang w:val="ru-RU" w:eastAsia="ru-RU"/>
        </w:rPr>
        <w:t>стабільні</w:t>
      </w:r>
      <w:proofErr w:type="spellEnd"/>
      <w:r w:rsidRPr="00D400BA">
        <w:rPr>
          <w:sz w:val="24"/>
          <w:szCs w:val="24"/>
          <w:lang w:val="ru-RU" w:eastAsia="ru-RU"/>
        </w:rPr>
        <w:t xml:space="preserve"> </w:t>
      </w:r>
      <w:proofErr w:type="spellStart"/>
      <w:r w:rsidRPr="00D400BA">
        <w:rPr>
          <w:sz w:val="24"/>
          <w:szCs w:val="24"/>
          <w:lang w:val="ru-RU" w:eastAsia="ru-RU"/>
        </w:rPr>
        <w:t>надходження</w:t>
      </w:r>
      <w:proofErr w:type="spellEnd"/>
      <w:r w:rsidRPr="00D400BA">
        <w:rPr>
          <w:sz w:val="24"/>
          <w:szCs w:val="24"/>
          <w:lang w:val="ru-RU" w:eastAsia="ru-RU"/>
        </w:rPr>
        <w:t xml:space="preserve"> до </w:t>
      </w:r>
      <w:proofErr w:type="spellStart"/>
      <w:r w:rsidRPr="00D400BA">
        <w:rPr>
          <w:sz w:val="24"/>
          <w:szCs w:val="24"/>
          <w:lang w:val="ru-RU" w:eastAsia="ru-RU"/>
        </w:rPr>
        <w:t>міського</w:t>
      </w:r>
      <w:proofErr w:type="spellEnd"/>
      <w:r w:rsidRPr="00D400BA">
        <w:rPr>
          <w:sz w:val="24"/>
          <w:szCs w:val="24"/>
          <w:lang w:val="ru-RU" w:eastAsia="ru-RU"/>
        </w:rPr>
        <w:t xml:space="preserve"> бюджету, а </w:t>
      </w:r>
      <w:proofErr w:type="spellStart"/>
      <w:r w:rsidRPr="00D400BA">
        <w:rPr>
          <w:sz w:val="24"/>
          <w:szCs w:val="24"/>
          <w:lang w:val="ru-RU" w:eastAsia="ru-RU"/>
        </w:rPr>
        <w:t>це</w:t>
      </w:r>
      <w:proofErr w:type="spellEnd"/>
      <w:r w:rsidRPr="00D400BA">
        <w:rPr>
          <w:sz w:val="24"/>
          <w:szCs w:val="24"/>
          <w:lang w:val="ru-RU" w:eastAsia="ru-RU"/>
        </w:rPr>
        <w:t xml:space="preserve"> в свою </w:t>
      </w:r>
      <w:proofErr w:type="spellStart"/>
      <w:r w:rsidRPr="00D400BA">
        <w:rPr>
          <w:sz w:val="24"/>
          <w:szCs w:val="24"/>
          <w:lang w:val="ru-RU" w:eastAsia="ru-RU"/>
        </w:rPr>
        <w:t>чергу</w:t>
      </w:r>
      <w:proofErr w:type="spellEnd"/>
      <w:r w:rsidRPr="00D400BA">
        <w:rPr>
          <w:sz w:val="24"/>
          <w:szCs w:val="24"/>
          <w:lang w:val="ru-RU" w:eastAsia="ru-RU"/>
        </w:rPr>
        <w:t xml:space="preserve"> </w:t>
      </w:r>
      <w:proofErr w:type="spellStart"/>
      <w:r w:rsidRPr="00D400BA">
        <w:rPr>
          <w:sz w:val="24"/>
          <w:szCs w:val="24"/>
          <w:lang w:val="ru-RU" w:eastAsia="ru-RU"/>
        </w:rPr>
        <w:t>забезпечить</w:t>
      </w:r>
      <w:proofErr w:type="spellEnd"/>
      <w:r w:rsidRPr="00D400BA">
        <w:rPr>
          <w:sz w:val="24"/>
          <w:szCs w:val="24"/>
          <w:lang w:val="ru-RU" w:eastAsia="ru-RU"/>
        </w:rPr>
        <w:t xml:space="preserve"> </w:t>
      </w:r>
      <w:proofErr w:type="spellStart"/>
      <w:r w:rsidRPr="00D400BA">
        <w:rPr>
          <w:sz w:val="24"/>
          <w:szCs w:val="24"/>
          <w:lang w:val="ru-RU" w:eastAsia="ru-RU"/>
        </w:rPr>
        <w:t>фінансування</w:t>
      </w:r>
      <w:proofErr w:type="spellEnd"/>
      <w:r w:rsidRPr="00D400BA">
        <w:rPr>
          <w:sz w:val="24"/>
          <w:szCs w:val="24"/>
          <w:lang w:val="ru-RU" w:eastAsia="ru-RU"/>
        </w:rPr>
        <w:t xml:space="preserve"> </w:t>
      </w:r>
      <w:proofErr w:type="spellStart"/>
      <w:r w:rsidRPr="00D400BA">
        <w:rPr>
          <w:sz w:val="24"/>
          <w:szCs w:val="24"/>
          <w:lang w:val="ru-RU" w:eastAsia="ru-RU"/>
        </w:rPr>
        <w:t>бюджетних</w:t>
      </w:r>
      <w:proofErr w:type="spellEnd"/>
      <w:r w:rsidRPr="00D400BA">
        <w:rPr>
          <w:sz w:val="24"/>
          <w:szCs w:val="24"/>
          <w:lang w:val="ru-RU" w:eastAsia="ru-RU"/>
        </w:rPr>
        <w:t xml:space="preserve"> </w:t>
      </w:r>
      <w:proofErr w:type="spellStart"/>
      <w:r w:rsidRPr="00D400BA">
        <w:rPr>
          <w:sz w:val="24"/>
          <w:szCs w:val="24"/>
          <w:lang w:val="ru-RU" w:eastAsia="ru-RU"/>
        </w:rPr>
        <w:t>програм</w:t>
      </w:r>
      <w:proofErr w:type="spellEnd"/>
      <w:r w:rsidRPr="00D400BA">
        <w:rPr>
          <w:sz w:val="24"/>
          <w:szCs w:val="24"/>
          <w:lang w:val="ru-RU" w:eastAsia="ru-RU"/>
        </w:rPr>
        <w:t xml:space="preserve"> та </w:t>
      </w:r>
      <w:proofErr w:type="spellStart"/>
      <w:r w:rsidRPr="00D400BA">
        <w:rPr>
          <w:sz w:val="24"/>
          <w:szCs w:val="24"/>
          <w:lang w:val="ru-RU" w:eastAsia="ru-RU"/>
        </w:rPr>
        <w:t>виконання</w:t>
      </w:r>
      <w:proofErr w:type="spellEnd"/>
      <w:r w:rsidRPr="00D400BA">
        <w:rPr>
          <w:sz w:val="24"/>
          <w:szCs w:val="24"/>
          <w:lang w:val="ru-RU" w:eastAsia="ru-RU"/>
        </w:rPr>
        <w:t xml:space="preserve"> </w:t>
      </w:r>
      <w:proofErr w:type="spellStart"/>
      <w:r w:rsidRPr="00D400BA">
        <w:rPr>
          <w:sz w:val="24"/>
          <w:szCs w:val="24"/>
          <w:lang w:val="ru-RU" w:eastAsia="ru-RU"/>
        </w:rPr>
        <w:t>вимог</w:t>
      </w:r>
      <w:proofErr w:type="spellEnd"/>
      <w:r w:rsidRPr="00D400BA">
        <w:rPr>
          <w:sz w:val="24"/>
          <w:szCs w:val="24"/>
          <w:lang w:val="ru-RU" w:eastAsia="ru-RU"/>
        </w:rPr>
        <w:t xml:space="preserve"> </w:t>
      </w:r>
      <w:proofErr w:type="spellStart"/>
      <w:r w:rsidRPr="00D400BA">
        <w:rPr>
          <w:sz w:val="24"/>
          <w:szCs w:val="24"/>
          <w:lang w:val="ru-RU" w:eastAsia="ru-RU"/>
        </w:rPr>
        <w:t>Податкового</w:t>
      </w:r>
      <w:proofErr w:type="spellEnd"/>
      <w:r w:rsidRPr="00D400BA">
        <w:rPr>
          <w:sz w:val="24"/>
          <w:szCs w:val="24"/>
          <w:lang w:val="ru-RU" w:eastAsia="ru-RU"/>
        </w:rPr>
        <w:t xml:space="preserve"> кодексу </w:t>
      </w:r>
      <w:proofErr w:type="spellStart"/>
      <w:r w:rsidRPr="00D400BA">
        <w:rPr>
          <w:sz w:val="24"/>
          <w:szCs w:val="24"/>
          <w:lang w:val="ru-RU" w:eastAsia="ru-RU"/>
        </w:rPr>
        <w:t>України</w:t>
      </w:r>
      <w:proofErr w:type="spellEnd"/>
      <w:r w:rsidRPr="00D400BA">
        <w:rPr>
          <w:sz w:val="24"/>
          <w:szCs w:val="24"/>
          <w:lang w:val="ru-RU" w:eastAsia="ru-RU"/>
        </w:rPr>
        <w:t>.</w:t>
      </w:r>
    </w:p>
    <w:p w:rsidR="005B0BA8" w:rsidRPr="00D400BA" w:rsidRDefault="005B0BA8" w:rsidP="005B0BA8">
      <w:pPr>
        <w:suppressAutoHyphens w:val="0"/>
        <w:autoSpaceDE w:val="0"/>
        <w:autoSpaceDN w:val="0"/>
        <w:adjustRightInd w:val="0"/>
        <w:ind w:firstLine="567"/>
        <w:jc w:val="both"/>
        <w:rPr>
          <w:sz w:val="24"/>
          <w:szCs w:val="24"/>
          <w:lang w:val="ru-RU" w:eastAsia="ru-RU"/>
        </w:rPr>
      </w:pPr>
    </w:p>
    <w:tbl>
      <w:tblPr>
        <w:tblStyle w:val="af8"/>
        <w:tblW w:w="0" w:type="auto"/>
        <w:tblInd w:w="108" w:type="dxa"/>
        <w:tblLook w:val="04A0" w:firstRow="1" w:lastRow="0" w:firstColumn="1" w:lastColumn="0" w:noHBand="0" w:noVBand="1"/>
      </w:tblPr>
      <w:tblGrid>
        <w:gridCol w:w="4819"/>
        <w:gridCol w:w="4820"/>
      </w:tblGrid>
      <w:tr w:rsidR="005B0BA8" w:rsidRPr="00D400BA" w:rsidTr="00F229A4">
        <w:tc>
          <w:tcPr>
            <w:tcW w:w="4819" w:type="dxa"/>
          </w:tcPr>
          <w:p w:rsidR="005B0BA8" w:rsidRPr="00D400BA" w:rsidRDefault="005B0BA8" w:rsidP="00F229A4">
            <w:pPr>
              <w:pStyle w:val="afa"/>
              <w:jc w:val="center"/>
              <w:rPr>
                <w:rFonts w:ascii="Times New Roman" w:hAnsi="Times New Roman" w:cs="Times New Roman"/>
                <w:lang w:val="ru-RU"/>
              </w:rPr>
            </w:pPr>
            <w:bookmarkStart w:id="7" w:name="n219"/>
            <w:bookmarkStart w:id="8" w:name="n224"/>
            <w:bookmarkEnd w:id="7"/>
            <w:bookmarkEnd w:id="8"/>
            <w:r>
              <w:rPr>
                <w:rFonts w:ascii="Times New Roman" w:hAnsi="Times New Roman" w:cs="Times New Roman"/>
                <w:lang w:val="ru-RU"/>
              </w:rPr>
              <w:t xml:space="preserve">Процедура, </w:t>
            </w:r>
            <w:proofErr w:type="spellStart"/>
            <w:r>
              <w:rPr>
                <w:rFonts w:ascii="Times New Roman" w:hAnsi="Times New Roman" w:cs="Times New Roman"/>
                <w:lang w:val="ru-RU"/>
              </w:rPr>
              <w:t>що</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потребує</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коригування</w:t>
            </w:r>
            <w:proofErr w:type="spellEnd"/>
          </w:p>
        </w:tc>
        <w:tc>
          <w:tcPr>
            <w:tcW w:w="4820" w:type="dxa"/>
          </w:tcPr>
          <w:p w:rsidR="005B0BA8" w:rsidRPr="00D400BA" w:rsidRDefault="005B0BA8" w:rsidP="00F229A4">
            <w:pPr>
              <w:pStyle w:val="afa"/>
              <w:jc w:val="center"/>
              <w:rPr>
                <w:rFonts w:ascii="Times New Roman" w:hAnsi="Times New Roman" w:cs="Times New Roman"/>
                <w:lang w:val="ru-RU"/>
              </w:rPr>
            </w:pPr>
            <w:proofErr w:type="spellStart"/>
            <w:r>
              <w:rPr>
                <w:rFonts w:ascii="Times New Roman" w:hAnsi="Times New Roman" w:cs="Times New Roman"/>
                <w:lang w:val="ru-RU"/>
              </w:rPr>
              <w:t>Корегуючий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механізм</w:t>
            </w:r>
            <w:proofErr w:type="spellEnd"/>
          </w:p>
        </w:tc>
      </w:tr>
      <w:tr w:rsidR="005B0BA8" w:rsidRPr="00D400BA" w:rsidTr="00F229A4">
        <w:tc>
          <w:tcPr>
            <w:tcW w:w="4819" w:type="dxa"/>
          </w:tcPr>
          <w:p w:rsidR="005B0BA8" w:rsidRPr="00D400BA" w:rsidRDefault="005B0BA8" w:rsidP="00F229A4">
            <w:pPr>
              <w:pStyle w:val="afa"/>
              <w:jc w:val="center"/>
              <w:rPr>
                <w:rFonts w:ascii="Times New Roman" w:hAnsi="Times New Roman" w:cs="Times New Roman"/>
                <w:lang w:val="ru-RU"/>
              </w:rPr>
            </w:pPr>
            <w:r>
              <w:rPr>
                <w:rFonts w:ascii="Times New Roman" w:hAnsi="Times New Roman" w:cs="Times New Roman"/>
                <w:lang w:val="ru-RU"/>
              </w:rPr>
              <w:t>Х</w:t>
            </w:r>
          </w:p>
        </w:tc>
        <w:tc>
          <w:tcPr>
            <w:tcW w:w="4820" w:type="dxa"/>
          </w:tcPr>
          <w:p w:rsidR="005B0BA8" w:rsidRPr="00D400BA" w:rsidRDefault="005B0BA8" w:rsidP="00F229A4">
            <w:pPr>
              <w:pStyle w:val="afa"/>
              <w:jc w:val="center"/>
              <w:rPr>
                <w:rFonts w:ascii="Times New Roman" w:hAnsi="Times New Roman" w:cs="Times New Roman"/>
                <w:lang w:val="ru-RU"/>
              </w:rPr>
            </w:pPr>
            <w:r>
              <w:rPr>
                <w:rFonts w:ascii="Times New Roman" w:hAnsi="Times New Roman" w:cs="Times New Roman"/>
                <w:lang w:val="ru-RU"/>
              </w:rPr>
              <w:t>Х</w:t>
            </w:r>
          </w:p>
        </w:tc>
      </w:tr>
    </w:tbl>
    <w:p w:rsidR="005B0BA8" w:rsidRPr="00D400BA" w:rsidRDefault="005B0BA8" w:rsidP="005B0BA8">
      <w:pPr>
        <w:pStyle w:val="afa"/>
        <w:rPr>
          <w:rFonts w:ascii="Times New Roman" w:hAnsi="Times New Roman" w:cs="Times New Roman"/>
          <w:lang w:val="ru-RU"/>
        </w:rPr>
      </w:pPr>
    </w:p>
    <w:tbl>
      <w:tblPr>
        <w:tblStyle w:val="af8"/>
        <w:tblW w:w="9639" w:type="dxa"/>
        <w:tblInd w:w="108" w:type="dxa"/>
        <w:tblLook w:val="04A0" w:firstRow="1" w:lastRow="0" w:firstColumn="1" w:lastColumn="0" w:noHBand="0" w:noVBand="1"/>
      </w:tblPr>
      <w:tblGrid>
        <w:gridCol w:w="3544"/>
        <w:gridCol w:w="3119"/>
        <w:gridCol w:w="2976"/>
      </w:tblGrid>
      <w:tr w:rsidR="005B0BA8" w:rsidRPr="00D400BA" w:rsidTr="00F229A4">
        <w:tc>
          <w:tcPr>
            <w:tcW w:w="3544" w:type="dxa"/>
          </w:tcPr>
          <w:p w:rsidR="005B0BA8" w:rsidRPr="00D400BA" w:rsidRDefault="005B0BA8" w:rsidP="00F229A4">
            <w:pPr>
              <w:pStyle w:val="afa"/>
              <w:jc w:val="center"/>
              <w:rPr>
                <w:rFonts w:ascii="Times New Roman" w:hAnsi="Times New Roman" w:cs="Times New Roman"/>
                <w:lang w:val="ru-RU"/>
              </w:rPr>
            </w:pPr>
            <w:proofErr w:type="spellStart"/>
            <w:r>
              <w:rPr>
                <w:rFonts w:ascii="Times New Roman" w:hAnsi="Times New Roman" w:cs="Times New Roman"/>
                <w:lang w:val="ru-RU"/>
              </w:rPr>
              <w:t>Показник</w:t>
            </w:r>
            <w:proofErr w:type="spellEnd"/>
          </w:p>
        </w:tc>
        <w:tc>
          <w:tcPr>
            <w:tcW w:w="3119" w:type="dxa"/>
          </w:tcPr>
          <w:p w:rsidR="005B0BA8" w:rsidRPr="00D400BA" w:rsidRDefault="005B0BA8" w:rsidP="00F229A4">
            <w:pPr>
              <w:pStyle w:val="afa"/>
              <w:jc w:val="center"/>
              <w:rPr>
                <w:rFonts w:ascii="Times New Roman" w:hAnsi="Times New Roman" w:cs="Times New Roman"/>
              </w:rPr>
            </w:pPr>
            <w:r w:rsidRPr="00D400BA">
              <w:rPr>
                <w:rFonts w:ascii="Times New Roman" w:hAnsi="Times New Roman" w:cs="Times New Roman"/>
              </w:rPr>
              <w:t>Сумарні витрати малого підприємництва на виконання запланованого  регулювання за перший рік, гривень</w:t>
            </w:r>
          </w:p>
        </w:tc>
        <w:tc>
          <w:tcPr>
            <w:tcW w:w="2976" w:type="dxa"/>
          </w:tcPr>
          <w:p w:rsidR="005B0BA8" w:rsidRPr="00D400BA" w:rsidRDefault="005B0BA8" w:rsidP="00F229A4">
            <w:pPr>
              <w:pStyle w:val="afa"/>
              <w:jc w:val="center"/>
              <w:rPr>
                <w:rFonts w:ascii="Times New Roman" w:hAnsi="Times New Roman" w:cs="Times New Roman"/>
              </w:rPr>
            </w:pPr>
            <w:r w:rsidRPr="00D400BA">
              <w:rPr>
                <w:rFonts w:ascii="Times New Roman" w:hAnsi="Times New Roman" w:cs="Times New Roman"/>
              </w:rPr>
              <w:t>Сумарні витрати малого підприємництва на виконання запланованого  регулювання</w:t>
            </w:r>
            <w:r w:rsidRPr="00D400BA">
              <w:rPr>
                <w:rFonts w:ascii="Times New Roman" w:hAnsi="Times New Roman" w:cs="Times New Roman"/>
              </w:rPr>
              <w:br/>
              <w:t>за п’ять років, гривень</w:t>
            </w:r>
          </w:p>
        </w:tc>
      </w:tr>
      <w:tr w:rsidR="005B0BA8" w:rsidRPr="00D400BA" w:rsidTr="00F229A4">
        <w:tc>
          <w:tcPr>
            <w:tcW w:w="3544" w:type="dxa"/>
          </w:tcPr>
          <w:p w:rsidR="005B0BA8" w:rsidRPr="00D400BA" w:rsidRDefault="005B0BA8" w:rsidP="00F229A4">
            <w:pPr>
              <w:pStyle w:val="afa"/>
              <w:jc w:val="both"/>
              <w:rPr>
                <w:rFonts w:ascii="Times New Roman" w:hAnsi="Times New Roman" w:cs="Times New Roman"/>
              </w:rPr>
            </w:pPr>
            <w:r w:rsidRPr="00D400BA">
              <w:rPr>
                <w:rFonts w:ascii="Times New Roman" w:hAnsi="Times New Roman" w:cs="Times New Roman"/>
              </w:rPr>
              <w:t>Заплановане регулювання</w:t>
            </w:r>
          </w:p>
        </w:tc>
        <w:tc>
          <w:tcPr>
            <w:tcW w:w="3119" w:type="dxa"/>
          </w:tcPr>
          <w:p w:rsidR="005B0BA8" w:rsidRPr="00D400BA" w:rsidRDefault="000C6D1D" w:rsidP="00F229A4">
            <w:pPr>
              <w:pStyle w:val="afa"/>
              <w:jc w:val="center"/>
              <w:rPr>
                <w:rFonts w:ascii="Times New Roman" w:hAnsi="Times New Roman" w:cs="Times New Roman"/>
              </w:rPr>
            </w:pPr>
            <w:r w:rsidRPr="000C6D1D">
              <w:rPr>
                <w:rFonts w:ascii="Times New Roman" w:hAnsi="Times New Roman" w:cs="Times New Roman"/>
              </w:rPr>
              <w:t>5 218 658,13</w:t>
            </w:r>
          </w:p>
        </w:tc>
        <w:tc>
          <w:tcPr>
            <w:tcW w:w="2976" w:type="dxa"/>
          </w:tcPr>
          <w:p w:rsidR="005B0BA8" w:rsidRPr="00D400BA" w:rsidRDefault="000C6D1D" w:rsidP="00F229A4">
            <w:pPr>
              <w:pStyle w:val="afa"/>
              <w:jc w:val="center"/>
              <w:rPr>
                <w:rFonts w:ascii="Times New Roman" w:hAnsi="Times New Roman" w:cs="Times New Roman"/>
              </w:rPr>
            </w:pPr>
            <w:r w:rsidRPr="000C6D1D">
              <w:rPr>
                <w:rFonts w:ascii="Times New Roman" w:hAnsi="Times New Roman" w:cs="Times New Roman"/>
              </w:rPr>
              <w:t>28 702 619,72</w:t>
            </w:r>
          </w:p>
        </w:tc>
      </w:tr>
      <w:tr w:rsidR="005B0BA8" w:rsidRPr="00D400BA" w:rsidTr="00F229A4">
        <w:tc>
          <w:tcPr>
            <w:tcW w:w="3544" w:type="dxa"/>
          </w:tcPr>
          <w:p w:rsidR="005B0BA8" w:rsidRPr="00D400BA" w:rsidRDefault="005B0BA8" w:rsidP="00F229A4">
            <w:pPr>
              <w:pStyle w:val="afa"/>
              <w:jc w:val="both"/>
              <w:rPr>
                <w:rFonts w:ascii="Times New Roman" w:hAnsi="Times New Roman" w:cs="Times New Roman"/>
              </w:rPr>
            </w:pPr>
            <w:r w:rsidRPr="00D400BA">
              <w:rPr>
                <w:rFonts w:ascii="Times New Roman" w:hAnsi="Times New Roman" w:cs="Times New Roman"/>
              </w:rPr>
              <w:t>За умов застосування компенсаторних механізмів для малого підприємництва</w:t>
            </w:r>
          </w:p>
        </w:tc>
        <w:tc>
          <w:tcPr>
            <w:tcW w:w="3119" w:type="dxa"/>
          </w:tcPr>
          <w:p w:rsidR="005B0BA8" w:rsidRPr="00D400BA" w:rsidRDefault="005B0BA8" w:rsidP="00F229A4">
            <w:pPr>
              <w:pStyle w:val="afa"/>
              <w:jc w:val="center"/>
              <w:rPr>
                <w:rFonts w:ascii="Times New Roman" w:hAnsi="Times New Roman" w:cs="Times New Roman"/>
              </w:rPr>
            </w:pPr>
            <w:r w:rsidRPr="00D400BA">
              <w:rPr>
                <w:rFonts w:ascii="Times New Roman" w:hAnsi="Times New Roman" w:cs="Times New Roman"/>
              </w:rPr>
              <w:t>0</w:t>
            </w:r>
          </w:p>
        </w:tc>
        <w:tc>
          <w:tcPr>
            <w:tcW w:w="2976" w:type="dxa"/>
          </w:tcPr>
          <w:p w:rsidR="005B0BA8" w:rsidRPr="00D400BA" w:rsidRDefault="005B0BA8" w:rsidP="00F229A4">
            <w:pPr>
              <w:pStyle w:val="afa"/>
              <w:jc w:val="center"/>
              <w:rPr>
                <w:rFonts w:ascii="Times New Roman" w:hAnsi="Times New Roman" w:cs="Times New Roman"/>
              </w:rPr>
            </w:pPr>
            <w:r w:rsidRPr="00D400BA">
              <w:rPr>
                <w:rFonts w:ascii="Times New Roman" w:hAnsi="Times New Roman" w:cs="Times New Roman"/>
              </w:rPr>
              <w:t>0</w:t>
            </w:r>
          </w:p>
        </w:tc>
      </w:tr>
      <w:tr w:rsidR="005B0BA8" w:rsidRPr="00D400BA" w:rsidTr="00F229A4">
        <w:tc>
          <w:tcPr>
            <w:tcW w:w="3544" w:type="dxa"/>
          </w:tcPr>
          <w:p w:rsidR="005B0BA8" w:rsidRPr="00D400BA" w:rsidRDefault="005B0BA8" w:rsidP="00F229A4">
            <w:pPr>
              <w:pStyle w:val="afa"/>
              <w:jc w:val="both"/>
              <w:rPr>
                <w:rFonts w:ascii="Times New Roman" w:hAnsi="Times New Roman" w:cs="Times New Roman"/>
              </w:rPr>
            </w:pPr>
            <w:r w:rsidRPr="00D400BA">
              <w:rPr>
                <w:rFonts w:ascii="Times New Roman" w:hAnsi="Times New Roman" w:cs="Times New Roman"/>
              </w:rPr>
              <w:t>Сумарно: зміна вартості регулювання малого підприємництва</w:t>
            </w:r>
          </w:p>
        </w:tc>
        <w:tc>
          <w:tcPr>
            <w:tcW w:w="3119" w:type="dxa"/>
          </w:tcPr>
          <w:p w:rsidR="005B0BA8" w:rsidRPr="00D400BA" w:rsidRDefault="005B0BA8" w:rsidP="00F229A4">
            <w:pPr>
              <w:pStyle w:val="afa"/>
              <w:jc w:val="center"/>
              <w:rPr>
                <w:rFonts w:ascii="Times New Roman" w:hAnsi="Times New Roman" w:cs="Times New Roman"/>
              </w:rPr>
            </w:pPr>
            <w:r w:rsidRPr="00D400BA">
              <w:rPr>
                <w:rFonts w:ascii="Times New Roman" w:hAnsi="Times New Roman" w:cs="Times New Roman"/>
              </w:rPr>
              <w:t>0</w:t>
            </w:r>
          </w:p>
        </w:tc>
        <w:tc>
          <w:tcPr>
            <w:tcW w:w="2976" w:type="dxa"/>
          </w:tcPr>
          <w:p w:rsidR="005B0BA8" w:rsidRPr="00D400BA" w:rsidRDefault="005B0BA8" w:rsidP="00F229A4">
            <w:pPr>
              <w:pStyle w:val="afa"/>
              <w:jc w:val="center"/>
              <w:rPr>
                <w:rFonts w:ascii="Times New Roman" w:hAnsi="Times New Roman" w:cs="Times New Roman"/>
              </w:rPr>
            </w:pPr>
            <w:r w:rsidRPr="00D400BA">
              <w:rPr>
                <w:rFonts w:ascii="Times New Roman" w:hAnsi="Times New Roman" w:cs="Times New Roman"/>
              </w:rPr>
              <w:t>0</w:t>
            </w:r>
          </w:p>
        </w:tc>
      </w:tr>
    </w:tbl>
    <w:p w:rsidR="005B0BA8" w:rsidRPr="00D400BA" w:rsidRDefault="005B0BA8" w:rsidP="005B0BA8">
      <w:pPr>
        <w:pStyle w:val="afa"/>
        <w:rPr>
          <w:rFonts w:ascii="Times New Roman" w:hAnsi="Times New Roman" w:cs="Times New Roman"/>
          <w:lang w:val="ru-RU"/>
        </w:rPr>
      </w:pPr>
    </w:p>
    <w:p w:rsidR="005B0BA8" w:rsidRPr="00DD79BD" w:rsidRDefault="005B0BA8" w:rsidP="005B0BA8">
      <w:pPr>
        <w:pStyle w:val="a7"/>
        <w:ind w:firstLine="567"/>
        <w:rPr>
          <w:color w:val="FF0000"/>
          <w:sz w:val="24"/>
          <w:szCs w:val="24"/>
          <w:lang w:val="ru-RU" w:eastAsia="ru-RU"/>
        </w:rPr>
      </w:pPr>
    </w:p>
    <w:p w:rsidR="005B0BA8" w:rsidRPr="00C14557" w:rsidRDefault="005B0BA8" w:rsidP="00295B1F">
      <w:pPr>
        <w:ind w:firstLine="708"/>
        <w:jc w:val="both"/>
        <w:rPr>
          <w:sz w:val="24"/>
          <w:szCs w:val="24"/>
        </w:rPr>
      </w:pPr>
    </w:p>
    <w:sectPr w:rsidR="005B0BA8" w:rsidRPr="00C14557" w:rsidSect="00D02B2D">
      <w:headerReference w:type="default" r:id="rId11"/>
      <w:pgSz w:w="11906" w:h="16838"/>
      <w:pgMar w:top="1134" w:right="567" w:bottom="1134" w:left="1701" w:header="142" w:footer="720" w:gutter="0"/>
      <w:cols w:space="720"/>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E91" w:rsidRDefault="00F00E91">
      <w:r>
        <w:separator/>
      </w:r>
    </w:p>
  </w:endnote>
  <w:endnote w:type="continuationSeparator" w:id="0">
    <w:p w:rsidR="00F00E91" w:rsidRDefault="00F0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E91" w:rsidRDefault="00F00E91">
      <w:r>
        <w:separator/>
      </w:r>
    </w:p>
  </w:footnote>
  <w:footnote w:type="continuationSeparator" w:id="0">
    <w:p w:rsidR="00F00E91" w:rsidRDefault="00F00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302" w:rsidRDefault="00F00E91">
    <w:pPr>
      <w:pStyle w:val="af"/>
    </w:pPr>
    <w:r>
      <w:rPr>
        <w:noProof/>
        <w:lang w:val="uk-UA" w:eastAsia="uk-UA"/>
      </w:rPr>
      <w:pict>
        <v:shapetype id="_x0000_t202" coordsize="21600,21600" o:spt="202" path="m,l,21600r21600,l21600,xe">
          <v:stroke joinstyle="miter"/>
          <v:path gradientshapeok="t" o:connecttype="rect"/>
        </v:shapetype>
        <v:shape id="Text Box 1" o:spid="_x0000_s2049" type="#_x0000_t202" style="position:absolute;margin-left:.05pt;margin-top:17.9pt;width:595.25pt;height:11.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" stroked="f">
          <v:fill opacity="0"/>
          <v:textbox inset="0,0,0,0">
            <w:txbxContent>
              <w:p w:rsidR="001D7302" w:rsidRDefault="001D7302">
                <w:pPr>
                  <w:pStyle w:val="af"/>
                  <w:shd w:val="clear" w:color="auto" w:fill="auto"/>
                  <w:ind w:left="6461"/>
                </w:pPr>
              </w:p>
            </w:txbxContent>
          </v:textbox>
          <w10:wrap type="square" side="largest" anchorx="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1"/>
    <w:lvl w:ilvl="0">
      <w:start w:val="1"/>
      <w:numFmt w:val="bullet"/>
      <w:lvlText w:val="-"/>
      <w:lvlJc w:val="left"/>
      <w:pPr>
        <w:tabs>
          <w:tab w:val="num" w:pos="1136"/>
        </w:tabs>
      </w:pPr>
      <w:rPr>
        <w:rFonts w:ascii="Times New Roman" w:hAnsi="Times New Roman"/>
        <w:b w:val="0"/>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abstractNum>
  <w:abstractNum w:abstractNumId="2">
    <w:nsid w:val="0398014C"/>
    <w:multiLevelType w:val="hybridMultilevel"/>
    <w:tmpl w:val="5F4091DE"/>
    <w:lvl w:ilvl="0" w:tplc="E50C8D6C">
      <w:start w:val="4"/>
      <w:numFmt w:val="bullet"/>
      <w:lvlText w:val="-"/>
      <w:lvlJc w:val="left"/>
      <w:pPr>
        <w:ind w:left="2487"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4C94C02"/>
    <w:multiLevelType w:val="hybridMultilevel"/>
    <w:tmpl w:val="61705D5E"/>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0CE84573"/>
    <w:multiLevelType w:val="hybridMultilevel"/>
    <w:tmpl w:val="47306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933A6B"/>
    <w:multiLevelType w:val="hybridMultilevel"/>
    <w:tmpl w:val="B78E677E"/>
    <w:lvl w:ilvl="0" w:tplc="5D8A04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F104D2"/>
    <w:multiLevelType w:val="hybridMultilevel"/>
    <w:tmpl w:val="FD2C4C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67008A1"/>
    <w:multiLevelType w:val="hybridMultilevel"/>
    <w:tmpl w:val="644AF022"/>
    <w:lvl w:ilvl="0" w:tplc="832A7D60">
      <w:start w:val="4"/>
      <w:numFmt w:val="decimal"/>
      <w:lvlText w:val="%1."/>
      <w:lvlJc w:val="left"/>
      <w:pPr>
        <w:ind w:left="2629"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0D33F5B"/>
    <w:multiLevelType w:val="hybridMultilevel"/>
    <w:tmpl w:val="8646A624"/>
    <w:lvl w:ilvl="0" w:tplc="2AFC5D88">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F26A4D"/>
    <w:multiLevelType w:val="hybridMultilevel"/>
    <w:tmpl w:val="6FF2F450"/>
    <w:lvl w:ilvl="0" w:tplc="9C6EBEA0">
      <w:start w:val="2021"/>
      <w:numFmt w:val="bullet"/>
      <w:lvlText w:val="-"/>
      <w:lvlJc w:val="left"/>
      <w:pPr>
        <w:ind w:left="3336" w:hanging="360"/>
      </w:pPr>
      <w:rPr>
        <w:rFonts w:ascii="Times New Roman" w:eastAsia="Calibri" w:hAnsi="Times New Roman" w:cs="Times New Roman" w:hint="default"/>
      </w:rPr>
    </w:lvl>
    <w:lvl w:ilvl="1" w:tplc="04190003" w:tentative="1">
      <w:start w:val="1"/>
      <w:numFmt w:val="bullet"/>
      <w:lvlText w:val="o"/>
      <w:lvlJc w:val="left"/>
      <w:pPr>
        <w:ind w:left="4056" w:hanging="360"/>
      </w:pPr>
      <w:rPr>
        <w:rFonts w:ascii="Courier New" w:hAnsi="Courier New" w:cs="Courier New" w:hint="default"/>
      </w:rPr>
    </w:lvl>
    <w:lvl w:ilvl="2" w:tplc="04190005" w:tentative="1">
      <w:start w:val="1"/>
      <w:numFmt w:val="bullet"/>
      <w:lvlText w:val=""/>
      <w:lvlJc w:val="left"/>
      <w:pPr>
        <w:ind w:left="4776" w:hanging="360"/>
      </w:pPr>
      <w:rPr>
        <w:rFonts w:ascii="Wingdings" w:hAnsi="Wingdings" w:hint="default"/>
      </w:rPr>
    </w:lvl>
    <w:lvl w:ilvl="3" w:tplc="04190001" w:tentative="1">
      <w:start w:val="1"/>
      <w:numFmt w:val="bullet"/>
      <w:lvlText w:val=""/>
      <w:lvlJc w:val="left"/>
      <w:pPr>
        <w:ind w:left="5496" w:hanging="360"/>
      </w:pPr>
      <w:rPr>
        <w:rFonts w:ascii="Symbol" w:hAnsi="Symbol" w:hint="default"/>
      </w:rPr>
    </w:lvl>
    <w:lvl w:ilvl="4" w:tplc="04190003" w:tentative="1">
      <w:start w:val="1"/>
      <w:numFmt w:val="bullet"/>
      <w:lvlText w:val="o"/>
      <w:lvlJc w:val="left"/>
      <w:pPr>
        <w:ind w:left="6216" w:hanging="360"/>
      </w:pPr>
      <w:rPr>
        <w:rFonts w:ascii="Courier New" w:hAnsi="Courier New" w:cs="Courier New" w:hint="default"/>
      </w:rPr>
    </w:lvl>
    <w:lvl w:ilvl="5" w:tplc="04190005" w:tentative="1">
      <w:start w:val="1"/>
      <w:numFmt w:val="bullet"/>
      <w:lvlText w:val=""/>
      <w:lvlJc w:val="left"/>
      <w:pPr>
        <w:ind w:left="6936" w:hanging="360"/>
      </w:pPr>
      <w:rPr>
        <w:rFonts w:ascii="Wingdings" w:hAnsi="Wingdings" w:hint="default"/>
      </w:rPr>
    </w:lvl>
    <w:lvl w:ilvl="6" w:tplc="04190001" w:tentative="1">
      <w:start w:val="1"/>
      <w:numFmt w:val="bullet"/>
      <w:lvlText w:val=""/>
      <w:lvlJc w:val="left"/>
      <w:pPr>
        <w:ind w:left="7656" w:hanging="360"/>
      </w:pPr>
      <w:rPr>
        <w:rFonts w:ascii="Symbol" w:hAnsi="Symbol" w:hint="default"/>
      </w:rPr>
    </w:lvl>
    <w:lvl w:ilvl="7" w:tplc="04190003" w:tentative="1">
      <w:start w:val="1"/>
      <w:numFmt w:val="bullet"/>
      <w:lvlText w:val="o"/>
      <w:lvlJc w:val="left"/>
      <w:pPr>
        <w:ind w:left="8376" w:hanging="360"/>
      </w:pPr>
      <w:rPr>
        <w:rFonts w:ascii="Courier New" w:hAnsi="Courier New" w:cs="Courier New" w:hint="default"/>
      </w:rPr>
    </w:lvl>
    <w:lvl w:ilvl="8" w:tplc="04190005" w:tentative="1">
      <w:start w:val="1"/>
      <w:numFmt w:val="bullet"/>
      <w:lvlText w:val=""/>
      <w:lvlJc w:val="left"/>
      <w:pPr>
        <w:ind w:left="9096" w:hanging="360"/>
      </w:pPr>
      <w:rPr>
        <w:rFonts w:ascii="Wingdings" w:hAnsi="Wingdings" w:hint="default"/>
      </w:rPr>
    </w:lvl>
  </w:abstractNum>
  <w:abstractNum w:abstractNumId="10">
    <w:nsid w:val="4BBB76FF"/>
    <w:multiLevelType w:val="hybridMultilevel"/>
    <w:tmpl w:val="70C25DC0"/>
    <w:lvl w:ilvl="0" w:tplc="1F8EF4F2">
      <w:start w:val="691"/>
      <w:numFmt w:val="bullet"/>
      <w:lvlText w:val=""/>
      <w:lvlJc w:val="left"/>
      <w:pPr>
        <w:tabs>
          <w:tab w:val="num" w:pos="420"/>
        </w:tabs>
        <w:ind w:left="420" w:hanging="360"/>
      </w:pPr>
      <w:rPr>
        <w:rFonts w:ascii="Symbol" w:eastAsia="Times New Roman" w:hAnsi="Symbol"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1">
    <w:nsid w:val="51503F8B"/>
    <w:multiLevelType w:val="hybridMultilevel"/>
    <w:tmpl w:val="E74E193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25C3C40"/>
    <w:multiLevelType w:val="hybridMultilevel"/>
    <w:tmpl w:val="244E28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DC14A63"/>
    <w:multiLevelType w:val="hybridMultilevel"/>
    <w:tmpl w:val="F38E1FA4"/>
    <w:lvl w:ilvl="0" w:tplc="4380FC38">
      <w:start w:val="1"/>
      <w:numFmt w:val="decimal"/>
      <w:lvlText w:val="%1."/>
      <w:lvlJc w:val="left"/>
      <w:pPr>
        <w:ind w:left="1068" w:hanging="360"/>
      </w:pPr>
      <w:rPr>
        <w:rFonts w:cs="Times New Roman"/>
        <w:color w:val="auto"/>
      </w:rPr>
    </w:lvl>
    <w:lvl w:ilvl="1" w:tplc="04190019" w:tentative="1">
      <w:start w:val="1"/>
      <w:numFmt w:val="lowerLetter"/>
      <w:lvlText w:val="%2."/>
      <w:lvlJc w:val="left"/>
      <w:pPr>
        <w:ind w:left="2072" w:hanging="360"/>
      </w:pPr>
      <w:rPr>
        <w:rFonts w:cs="Times New Roman"/>
      </w:rPr>
    </w:lvl>
    <w:lvl w:ilvl="2" w:tplc="0419001B" w:tentative="1">
      <w:start w:val="1"/>
      <w:numFmt w:val="lowerRoman"/>
      <w:lvlText w:val="%3."/>
      <w:lvlJc w:val="right"/>
      <w:pPr>
        <w:ind w:left="2792" w:hanging="180"/>
      </w:pPr>
      <w:rPr>
        <w:rFonts w:cs="Times New Roman"/>
      </w:rPr>
    </w:lvl>
    <w:lvl w:ilvl="3" w:tplc="0419000F" w:tentative="1">
      <w:start w:val="1"/>
      <w:numFmt w:val="decimal"/>
      <w:lvlText w:val="%4."/>
      <w:lvlJc w:val="left"/>
      <w:pPr>
        <w:ind w:left="3512" w:hanging="360"/>
      </w:pPr>
      <w:rPr>
        <w:rFonts w:cs="Times New Roman"/>
      </w:rPr>
    </w:lvl>
    <w:lvl w:ilvl="4" w:tplc="04190019" w:tentative="1">
      <w:start w:val="1"/>
      <w:numFmt w:val="lowerLetter"/>
      <w:lvlText w:val="%5."/>
      <w:lvlJc w:val="left"/>
      <w:pPr>
        <w:ind w:left="4232" w:hanging="360"/>
      </w:pPr>
      <w:rPr>
        <w:rFonts w:cs="Times New Roman"/>
      </w:rPr>
    </w:lvl>
    <w:lvl w:ilvl="5" w:tplc="0419001B" w:tentative="1">
      <w:start w:val="1"/>
      <w:numFmt w:val="lowerRoman"/>
      <w:lvlText w:val="%6."/>
      <w:lvlJc w:val="right"/>
      <w:pPr>
        <w:ind w:left="4952" w:hanging="180"/>
      </w:pPr>
      <w:rPr>
        <w:rFonts w:cs="Times New Roman"/>
      </w:rPr>
    </w:lvl>
    <w:lvl w:ilvl="6" w:tplc="0419000F" w:tentative="1">
      <w:start w:val="1"/>
      <w:numFmt w:val="decimal"/>
      <w:lvlText w:val="%7."/>
      <w:lvlJc w:val="left"/>
      <w:pPr>
        <w:ind w:left="5672" w:hanging="360"/>
      </w:pPr>
      <w:rPr>
        <w:rFonts w:cs="Times New Roman"/>
      </w:rPr>
    </w:lvl>
    <w:lvl w:ilvl="7" w:tplc="04190019" w:tentative="1">
      <w:start w:val="1"/>
      <w:numFmt w:val="lowerLetter"/>
      <w:lvlText w:val="%8."/>
      <w:lvlJc w:val="left"/>
      <w:pPr>
        <w:ind w:left="6392" w:hanging="360"/>
      </w:pPr>
      <w:rPr>
        <w:rFonts w:cs="Times New Roman"/>
      </w:rPr>
    </w:lvl>
    <w:lvl w:ilvl="8" w:tplc="0419001B" w:tentative="1">
      <w:start w:val="1"/>
      <w:numFmt w:val="lowerRoman"/>
      <w:lvlText w:val="%9."/>
      <w:lvlJc w:val="right"/>
      <w:pPr>
        <w:ind w:left="7112" w:hanging="180"/>
      </w:pPr>
      <w:rPr>
        <w:rFonts w:cs="Times New Roman"/>
      </w:rPr>
    </w:lvl>
  </w:abstractNum>
  <w:abstractNum w:abstractNumId="14">
    <w:nsid w:val="6F2244BF"/>
    <w:multiLevelType w:val="hybridMultilevel"/>
    <w:tmpl w:val="000E8EC4"/>
    <w:lvl w:ilvl="0" w:tplc="E50C8D6C">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4CF0A89"/>
    <w:multiLevelType w:val="hybridMultilevel"/>
    <w:tmpl w:val="8F567254"/>
    <w:lvl w:ilvl="0" w:tplc="7E10A418">
      <w:start w:val="1"/>
      <w:numFmt w:val="decimal"/>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14"/>
  </w:num>
  <w:num w:numId="5">
    <w:abstractNumId w:val="13"/>
  </w:num>
  <w:num w:numId="6">
    <w:abstractNumId w:val="12"/>
  </w:num>
  <w:num w:numId="7">
    <w:abstractNumId w:val="3"/>
  </w:num>
  <w:num w:numId="8">
    <w:abstractNumId w:val="11"/>
  </w:num>
  <w:num w:numId="9">
    <w:abstractNumId w:val="2"/>
  </w:num>
  <w:num w:numId="10">
    <w:abstractNumId w:val="4"/>
  </w:num>
  <w:num w:numId="11">
    <w:abstractNumId w:val="5"/>
  </w:num>
  <w:num w:numId="12">
    <w:abstractNumId w:val="15"/>
  </w:num>
  <w:num w:numId="13">
    <w:abstractNumId w:val="8"/>
  </w:num>
  <w:num w:numId="14">
    <w:abstractNumId w:val="6"/>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31558"/>
    <w:rsid w:val="0000295B"/>
    <w:rsid w:val="000167D5"/>
    <w:rsid w:val="000173F5"/>
    <w:rsid w:val="00024ACA"/>
    <w:rsid w:val="0002795C"/>
    <w:rsid w:val="00031102"/>
    <w:rsid w:val="0004561C"/>
    <w:rsid w:val="00051075"/>
    <w:rsid w:val="000545AA"/>
    <w:rsid w:val="00054EBF"/>
    <w:rsid w:val="000554EC"/>
    <w:rsid w:val="0005703B"/>
    <w:rsid w:val="00075586"/>
    <w:rsid w:val="00076910"/>
    <w:rsid w:val="000769F7"/>
    <w:rsid w:val="00083B51"/>
    <w:rsid w:val="00093BBE"/>
    <w:rsid w:val="00094DDE"/>
    <w:rsid w:val="000969DB"/>
    <w:rsid w:val="000A06FD"/>
    <w:rsid w:val="000B122D"/>
    <w:rsid w:val="000C0CE8"/>
    <w:rsid w:val="000C1D0A"/>
    <w:rsid w:val="000C2F41"/>
    <w:rsid w:val="000C6D1D"/>
    <w:rsid w:val="000D0EBD"/>
    <w:rsid w:val="000E1B53"/>
    <w:rsid w:val="000E3929"/>
    <w:rsid w:val="000E4953"/>
    <w:rsid w:val="000E56E4"/>
    <w:rsid w:val="000F0D2E"/>
    <w:rsid w:val="000F1205"/>
    <w:rsid w:val="000F146D"/>
    <w:rsid w:val="000F4123"/>
    <w:rsid w:val="000F593B"/>
    <w:rsid w:val="00107C73"/>
    <w:rsid w:val="001103EA"/>
    <w:rsid w:val="00117F8E"/>
    <w:rsid w:val="00124EC1"/>
    <w:rsid w:val="00125236"/>
    <w:rsid w:val="00131917"/>
    <w:rsid w:val="00142267"/>
    <w:rsid w:val="001444A2"/>
    <w:rsid w:val="00151FB1"/>
    <w:rsid w:val="001754E6"/>
    <w:rsid w:val="001807C8"/>
    <w:rsid w:val="0018254F"/>
    <w:rsid w:val="00182A4B"/>
    <w:rsid w:val="00187948"/>
    <w:rsid w:val="00194DD4"/>
    <w:rsid w:val="00196C61"/>
    <w:rsid w:val="001A0C46"/>
    <w:rsid w:val="001C06D2"/>
    <w:rsid w:val="001C29A9"/>
    <w:rsid w:val="001C3476"/>
    <w:rsid w:val="001C3CF8"/>
    <w:rsid w:val="001C4426"/>
    <w:rsid w:val="001C4B05"/>
    <w:rsid w:val="001C4FC0"/>
    <w:rsid w:val="001C56AA"/>
    <w:rsid w:val="001C581B"/>
    <w:rsid w:val="001C62D9"/>
    <w:rsid w:val="001C7142"/>
    <w:rsid w:val="001D032E"/>
    <w:rsid w:val="001D5183"/>
    <w:rsid w:val="001D7302"/>
    <w:rsid w:val="001E1822"/>
    <w:rsid w:val="001E2CC8"/>
    <w:rsid w:val="001F3185"/>
    <w:rsid w:val="001F515B"/>
    <w:rsid w:val="001F6185"/>
    <w:rsid w:val="00202046"/>
    <w:rsid w:val="002027AE"/>
    <w:rsid w:val="00203250"/>
    <w:rsid w:val="00205315"/>
    <w:rsid w:val="00205894"/>
    <w:rsid w:val="002072EE"/>
    <w:rsid w:val="0021137F"/>
    <w:rsid w:val="002233B7"/>
    <w:rsid w:val="00223E5F"/>
    <w:rsid w:val="00225A47"/>
    <w:rsid w:val="002262D6"/>
    <w:rsid w:val="00226E88"/>
    <w:rsid w:val="0023466E"/>
    <w:rsid w:val="00237420"/>
    <w:rsid w:val="002444EE"/>
    <w:rsid w:val="00252678"/>
    <w:rsid w:val="00257192"/>
    <w:rsid w:val="00257C30"/>
    <w:rsid w:val="0026163C"/>
    <w:rsid w:val="00264ED1"/>
    <w:rsid w:val="002701BD"/>
    <w:rsid w:val="00270833"/>
    <w:rsid w:val="00272915"/>
    <w:rsid w:val="00274EDA"/>
    <w:rsid w:val="002845FE"/>
    <w:rsid w:val="002959DA"/>
    <w:rsid w:val="00295B1F"/>
    <w:rsid w:val="00296932"/>
    <w:rsid w:val="00297CEA"/>
    <w:rsid w:val="002A0132"/>
    <w:rsid w:val="002C00CF"/>
    <w:rsid w:val="002C2B4B"/>
    <w:rsid w:val="002C6ACA"/>
    <w:rsid w:val="002C6CB1"/>
    <w:rsid w:val="002D36CD"/>
    <w:rsid w:val="002D3E57"/>
    <w:rsid w:val="002E17BD"/>
    <w:rsid w:val="002E23A4"/>
    <w:rsid w:val="002E31DD"/>
    <w:rsid w:val="002E66B4"/>
    <w:rsid w:val="002F009C"/>
    <w:rsid w:val="002F23F9"/>
    <w:rsid w:val="002F57FC"/>
    <w:rsid w:val="002F6CAD"/>
    <w:rsid w:val="0030656D"/>
    <w:rsid w:val="003075A6"/>
    <w:rsid w:val="00311232"/>
    <w:rsid w:val="0031174F"/>
    <w:rsid w:val="00316FBE"/>
    <w:rsid w:val="003267BC"/>
    <w:rsid w:val="00331558"/>
    <w:rsid w:val="00333C02"/>
    <w:rsid w:val="003348D6"/>
    <w:rsid w:val="00336242"/>
    <w:rsid w:val="003520AA"/>
    <w:rsid w:val="0035658D"/>
    <w:rsid w:val="00360D67"/>
    <w:rsid w:val="003716C9"/>
    <w:rsid w:val="003816C8"/>
    <w:rsid w:val="00382CA6"/>
    <w:rsid w:val="00390AB1"/>
    <w:rsid w:val="00392A6F"/>
    <w:rsid w:val="003A2E26"/>
    <w:rsid w:val="003C65C5"/>
    <w:rsid w:val="003E049E"/>
    <w:rsid w:val="003E13AB"/>
    <w:rsid w:val="003E2647"/>
    <w:rsid w:val="003F1C79"/>
    <w:rsid w:val="00406887"/>
    <w:rsid w:val="0041722C"/>
    <w:rsid w:val="004233ED"/>
    <w:rsid w:val="00424E1F"/>
    <w:rsid w:val="00431522"/>
    <w:rsid w:val="00441504"/>
    <w:rsid w:val="004448DD"/>
    <w:rsid w:val="00450BE8"/>
    <w:rsid w:val="004541F7"/>
    <w:rsid w:val="00463CF4"/>
    <w:rsid w:val="004671A8"/>
    <w:rsid w:val="004804A7"/>
    <w:rsid w:val="00484899"/>
    <w:rsid w:val="004860C9"/>
    <w:rsid w:val="00495E14"/>
    <w:rsid w:val="004B00E8"/>
    <w:rsid w:val="004B6D74"/>
    <w:rsid w:val="004C2595"/>
    <w:rsid w:val="004C52DF"/>
    <w:rsid w:val="004D29A1"/>
    <w:rsid w:val="004E56C3"/>
    <w:rsid w:val="004E62C1"/>
    <w:rsid w:val="004F2D96"/>
    <w:rsid w:val="004F35AE"/>
    <w:rsid w:val="00511577"/>
    <w:rsid w:val="00516337"/>
    <w:rsid w:val="00517594"/>
    <w:rsid w:val="0052094A"/>
    <w:rsid w:val="00522CA2"/>
    <w:rsid w:val="00531C9F"/>
    <w:rsid w:val="00536991"/>
    <w:rsid w:val="0054180D"/>
    <w:rsid w:val="00544D34"/>
    <w:rsid w:val="005575E7"/>
    <w:rsid w:val="00571D2B"/>
    <w:rsid w:val="005846F1"/>
    <w:rsid w:val="00586D51"/>
    <w:rsid w:val="00592488"/>
    <w:rsid w:val="0059587E"/>
    <w:rsid w:val="005A34D2"/>
    <w:rsid w:val="005A7AB8"/>
    <w:rsid w:val="005B0BA8"/>
    <w:rsid w:val="005C4E2B"/>
    <w:rsid w:val="005D16D3"/>
    <w:rsid w:val="005D1DE7"/>
    <w:rsid w:val="005D55ED"/>
    <w:rsid w:val="005E6EE0"/>
    <w:rsid w:val="005F562E"/>
    <w:rsid w:val="005F5797"/>
    <w:rsid w:val="005F6701"/>
    <w:rsid w:val="005F6C4F"/>
    <w:rsid w:val="0060231C"/>
    <w:rsid w:val="006209BF"/>
    <w:rsid w:val="006257D5"/>
    <w:rsid w:val="00627070"/>
    <w:rsid w:val="00627B02"/>
    <w:rsid w:val="00633AD3"/>
    <w:rsid w:val="00634F09"/>
    <w:rsid w:val="00635DE3"/>
    <w:rsid w:val="0063603A"/>
    <w:rsid w:val="0065426E"/>
    <w:rsid w:val="00663DEA"/>
    <w:rsid w:val="00685D1E"/>
    <w:rsid w:val="0068721A"/>
    <w:rsid w:val="00690AE7"/>
    <w:rsid w:val="00690AEF"/>
    <w:rsid w:val="00692EE3"/>
    <w:rsid w:val="0069389D"/>
    <w:rsid w:val="00693E65"/>
    <w:rsid w:val="0069444C"/>
    <w:rsid w:val="00694A76"/>
    <w:rsid w:val="006974A6"/>
    <w:rsid w:val="006A1DCA"/>
    <w:rsid w:val="006A21E3"/>
    <w:rsid w:val="006B4EB1"/>
    <w:rsid w:val="006B564A"/>
    <w:rsid w:val="006C132F"/>
    <w:rsid w:val="006C486A"/>
    <w:rsid w:val="006D73BC"/>
    <w:rsid w:val="006E0764"/>
    <w:rsid w:val="006E1798"/>
    <w:rsid w:val="006E71DE"/>
    <w:rsid w:val="006E7410"/>
    <w:rsid w:val="00700F5E"/>
    <w:rsid w:val="007012F0"/>
    <w:rsid w:val="00702F01"/>
    <w:rsid w:val="00713A87"/>
    <w:rsid w:val="0071562F"/>
    <w:rsid w:val="00716A8E"/>
    <w:rsid w:val="00725D53"/>
    <w:rsid w:val="007337FA"/>
    <w:rsid w:val="00740995"/>
    <w:rsid w:val="007734E1"/>
    <w:rsid w:val="0079428D"/>
    <w:rsid w:val="007A088D"/>
    <w:rsid w:val="007A5847"/>
    <w:rsid w:val="007A6A91"/>
    <w:rsid w:val="007B235C"/>
    <w:rsid w:val="007B2BCC"/>
    <w:rsid w:val="007B3F25"/>
    <w:rsid w:val="007B6265"/>
    <w:rsid w:val="007B6FED"/>
    <w:rsid w:val="007C0036"/>
    <w:rsid w:val="007C1043"/>
    <w:rsid w:val="007C1BAC"/>
    <w:rsid w:val="007D6F58"/>
    <w:rsid w:val="007E0BF3"/>
    <w:rsid w:val="007E2493"/>
    <w:rsid w:val="007F79E8"/>
    <w:rsid w:val="00804392"/>
    <w:rsid w:val="00810763"/>
    <w:rsid w:val="008143AF"/>
    <w:rsid w:val="008205C2"/>
    <w:rsid w:val="0082224C"/>
    <w:rsid w:val="008229C6"/>
    <w:rsid w:val="0082422A"/>
    <w:rsid w:val="008278DB"/>
    <w:rsid w:val="00837D49"/>
    <w:rsid w:val="0084108C"/>
    <w:rsid w:val="008426BB"/>
    <w:rsid w:val="00844293"/>
    <w:rsid w:val="0084568C"/>
    <w:rsid w:val="008565FF"/>
    <w:rsid w:val="00874E8B"/>
    <w:rsid w:val="00874FB7"/>
    <w:rsid w:val="00881561"/>
    <w:rsid w:val="00884091"/>
    <w:rsid w:val="008914D7"/>
    <w:rsid w:val="0089539F"/>
    <w:rsid w:val="00896338"/>
    <w:rsid w:val="008A231B"/>
    <w:rsid w:val="008A49C5"/>
    <w:rsid w:val="008A4B17"/>
    <w:rsid w:val="008A5929"/>
    <w:rsid w:val="008B0453"/>
    <w:rsid w:val="008B095D"/>
    <w:rsid w:val="008D0014"/>
    <w:rsid w:val="008D044D"/>
    <w:rsid w:val="008D4419"/>
    <w:rsid w:val="008F41CF"/>
    <w:rsid w:val="00900825"/>
    <w:rsid w:val="009143C0"/>
    <w:rsid w:val="00914C38"/>
    <w:rsid w:val="00917385"/>
    <w:rsid w:val="00921BAA"/>
    <w:rsid w:val="00922B40"/>
    <w:rsid w:val="00937D0C"/>
    <w:rsid w:val="0094208D"/>
    <w:rsid w:val="00944656"/>
    <w:rsid w:val="009504B8"/>
    <w:rsid w:val="00950D3B"/>
    <w:rsid w:val="00953581"/>
    <w:rsid w:val="009540F4"/>
    <w:rsid w:val="0096320A"/>
    <w:rsid w:val="00963F0C"/>
    <w:rsid w:val="0096658A"/>
    <w:rsid w:val="00966A20"/>
    <w:rsid w:val="00966A50"/>
    <w:rsid w:val="00967F39"/>
    <w:rsid w:val="00971916"/>
    <w:rsid w:val="0097309C"/>
    <w:rsid w:val="0097335A"/>
    <w:rsid w:val="00973A82"/>
    <w:rsid w:val="00982280"/>
    <w:rsid w:val="00985EEE"/>
    <w:rsid w:val="00993A28"/>
    <w:rsid w:val="00995C1F"/>
    <w:rsid w:val="009A011A"/>
    <w:rsid w:val="009A77E6"/>
    <w:rsid w:val="009B1909"/>
    <w:rsid w:val="009B3242"/>
    <w:rsid w:val="009B5469"/>
    <w:rsid w:val="009C6BB4"/>
    <w:rsid w:val="009D2374"/>
    <w:rsid w:val="009D48E9"/>
    <w:rsid w:val="009D5E12"/>
    <w:rsid w:val="009D6019"/>
    <w:rsid w:val="009E0D32"/>
    <w:rsid w:val="009E4A87"/>
    <w:rsid w:val="009E4C8D"/>
    <w:rsid w:val="009F452C"/>
    <w:rsid w:val="009F6BC6"/>
    <w:rsid w:val="00A0090F"/>
    <w:rsid w:val="00A03D43"/>
    <w:rsid w:val="00A059B5"/>
    <w:rsid w:val="00A14208"/>
    <w:rsid w:val="00A16859"/>
    <w:rsid w:val="00A16C47"/>
    <w:rsid w:val="00A247DB"/>
    <w:rsid w:val="00A27A2A"/>
    <w:rsid w:val="00A338A5"/>
    <w:rsid w:val="00A339DB"/>
    <w:rsid w:val="00A50B69"/>
    <w:rsid w:val="00A52104"/>
    <w:rsid w:val="00A558CF"/>
    <w:rsid w:val="00A61342"/>
    <w:rsid w:val="00A66645"/>
    <w:rsid w:val="00A66DA6"/>
    <w:rsid w:val="00A674B6"/>
    <w:rsid w:val="00A70C75"/>
    <w:rsid w:val="00A71713"/>
    <w:rsid w:val="00A717EA"/>
    <w:rsid w:val="00A71CC4"/>
    <w:rsid w:val="00A7679F"/>
    <w:rsid w:val="00A85A5E"/>
    <w:rsid w:val="00AA7E0A"/>
    <w:rsid w:val="00AB0B6A"/>
    <w:rsid w:val="00AB14C0"/>
    <w:rsid w:val="00AB4082"/>
    <w:rsid w:val="00AC6C6F"/>
    <w:rsid w:val="00AC7679"/>
    <w:rsid w:val="00AD1249"/>
    <w:rsid w:val="00AD4AF3"/>
    <w:rsid w:val="00AD59E6"/>
    <w:rsid w:val="00AD6707"/>
    <w:rsid w:val="00AE03E3"/>
    <w:rsid w:val="00AE2CEB"/>
    <w:rsid w:val="00AE5AED"/>
    <w:rsid w:val="00AE6E9F"/>
    <w:rsid w:val="00AF07B6"/>
    <w:rsid w:val="00AF3B57"/>
    <w:rsid w:val="00B0113A"/>
    <w:rsid w:val="00B0515F"/>
    <w:rsid w:val="00B06B47"/>
    <w:rsid w:val="00B118A6"/>
    <w:rsid w:val="00B2458A"/>
    <w:rsid w:val="00B37D5B"/>
    <w:rsid w:val="00B41843"/>
    <w:rsid w:val="00B5142F"/>
    <w:rsid w:val="00B54A7E"/>
    <w:rsid w:val="00B57A26"/>
    <w:rsid w:val="00B60B85"/>
    <w:rsid w:val="00B61140"/>
    <w:rsid w:val="00B61C75"/>
    <w:rsid w:val="00B71B32"/>
    <w:rsid w:val="00B85331"/>
    <w:rsid w:val="00B90517"/>
    <w:rsid w:val="00B97ACF"/>
    <w:rsid w:val="00BA0E08"/>
    <w:rsid w:val="00BC0CD0"/>
    <w:rsid w:val="00BC0DB5"/>
    <w:rsid w:val="00BC346E"/>
    <w:rsid w:val="00BC5EFC"/>
    <w:rsid w:val="00BC7AC9"/>
    <w:rsid w:val="00BD7A4A"/>
    <w:rsid w:val="00BF07F4"/>
    <w:rsid w:val="00BF0F40"/>
    <w:rsid w:val="00BF10F0"/>
    <w:rsid w:val="00BF1773"/>
    <w:rsid w:val="00BF329A"/>
    <w:rsid w:val="00BF4CB4"/>
    <w:rsid w:val="00C11B77"/>
    <w:rsid w:val="00C135B4"/>
    <w:rsid w:val="00C14557"/>
    <w:rsid w:val="00C1579A"/>
    <w:rsid w:val="00C162E0"/>
    <w:rsid w:val="00C27D18"/>
    <w:rsid w:val="00C40AF7"/>
    <w:rsid w:val="00C41865"/>
    <w:rsid w:val="00C52A0E"/>
    <w:rsid w:val="00C61406"/>
    <w:rsid w:val="00C6206E"/>
    <w:rsid w:val="00C62478"/>
    <w:rsid w:val="00C6742D"/>
    <w:rsid w:val="00C70CBC"/>
    <w:rsid w:val="00C74C0F"/>
    <w:rsid w:val="00C80AFD"/>
    <w:rsid w:val="00C95E88"/>
    <w:rsid w:val="00CA0420"/>
    <w:rsid w:val="00CA604E"/>
    <w:rsid w:val="00CA618A"/>
    <w:rsid w:val="00CB61E2"/>
    <w:rsid w:val="00CC0B61"/>
    <w:rsid w:val="00CC29BE"/>
    <w:rsid w:val="00CC3508"/>
    <w:rsid w:val="00CC4078"/>
    <w:rsid w:val="00CC5101"/>
    <w:rsid w:val="00CC5E4C"/>
    <w:rsid w:val="00CD04AA"/>
    <w:rsid w:val="00CD4211"/>
    <w:rsid w:val="00CF385A"/>
    <w:rsid w:val="00D003E6"/>
    <w:rsid w:val="00D02B2D"/>
    <w:rsid w:val="00D05BBB"/>
    <w:rsid w:val="00D05CC6"/>
    <w:rsid w:val="00D11D4B"/>
    <w:rsid w:val="00D20311"/>
    <w:rsid w:val="00D217C8"/>
    <w:rsid w:val="00D314F3"/>
    <w:rsid w:val="00D63159"/>
    <w:rsid w:val="00D64678"/>
    <w:rsid w:val="00D7037B"/>
    <w:rsid w:val="00D80872"/>
    <w:rsid w:val="00D85FBA"/>
    <w:rsid w:val="00DA044B"/>
    <w:rsid w:val="00DA4A13"/>
    <w:rsid w:val="00DA5891"/>
    <w:rsid w:val="00DB5968"/>
    <w:rsid w:val="00DC2B97"/>
    <w:rsid w:val="00DE5EC2"/>
    <w:rsid w:val="00DF044D"/>
    <w:rsid w:val="00DF6024"/>
    <w:rsid w:val="00E00EAC"/>
    <w:rsid w:val="00E10428"/>
    <w:rsid w:val="00E14AEF"/>
    <w:rsid w:val="00E21ED6"/>
    <w:rsid w:val="00E24043"/>
    <w:rsid w:val="00E33263"/>
    <w:rsid w:val="00E34DA3"/>
    <w:rsid w:val="00E452E2"/>
    <w:rsid w:val="00E50794"/>
    <w:rsid w:val="00E6138D"/>
    <w:rsid w:val="00E65DDD"/>
    <w:rsid w:val="00E671B1"/>
    <w:rsid w:val="00E67C53"/>
    <w:rsid w:val="00E7222C"/>
    <w:rsid w:val="00E72946"/>
    <w:rsid w:val="00E74EFE"/>
    <w:rsid w:val="00E9362F"/>
    <w:rsid w:val="00E97852"/>
    <w:rsid w:val="00E97A9A"/>
    <w:rsid w:val="00EB1AE0"/>
    <w:rsid w:val="00EB2DF9"/>
    <w:rsid w:val="00EB6C91"/>
    <w:rsid w:val="00EC1E59"/>
    <w:rsid w:val="00EC7092"/>
    <w:rsid w:val="00EE17A3"/>
    <w:rsid w:val="00EE589F"/>
    <w:rsid w:val="00EF1F30"/>
    <w:rsid w:val="00EF47A7"/>
    <w:rsid w:val="00F00E91"/>
    <w:rsid w:val="00F03A84"/>
    <w:rsid w:val="00F07808"/>
    <w:rsid w:val="00F13FB1"/>
    <w:rsid w:val="00F17E82"/>
    <w:rsid w:val="00F229A4"/>
    <w:rsid w:val="00F303E7"/>
    <w:rsid w:val="00F32529"/>
    <w:rsid w:val="00F329D5"/>
    <w:rsid w:val="00F337B3"/>
    <w:rsid w:val="00F35C5C"/>
    <w:rsid w:val="00F43DEE"/>
    <w:rsid w:val="00F5162C"/>
    <w:rsid w:val="00F5306B"/>
    <w:rsid w:val="00F54C7B"/>
    <w:rsid w:val="00F6128A"/>
    <w:rsid w:val="00F6325B"/>
    <w:rsid w:val="00F6368C"/>
    <w:rsid w:val="00F74D6C"/>
    <w:rsid w:val="00F76C8F"/>
    <w:rsid w:val="00F8697C"/>
    <w:rsid w:val="00F90387"/>
    <w:rsid w:val="00F95623"/>
    <w:rsid w:val="00F9603A"/>
    <w:rsid w:val="00FA6234"/>
    <w:rsid w:val="00FA67CD"/>
    <w:rsid w:val="00FB384F"/>
    <w:rsid w:val="00FB4306"/>
    <w:rsid w:val="00FC59DE"/>
    <w:rsid w:val="00FE2392"/>
    <w:rsid w:val="00FE7838"/>
    <w:rsid w:val="00FF0B54"/>
    <w:rsid w:val="00FF2C5D"/>
    <w:rsid w:val="00FF60B4"/>
    <w:rsid w:val="00FF7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52C"/>
    <w:pPr>
      <w:suppressAutoHyphens/>
    </w:pPr>
    <w:rPr>
      <w:sz w:val="28"/>
      <w:lang w:val="uk-UA" w:eastAsia="ar-SA"/>
    </w:rPr>
  </w:style>
  <w:style w:type="paragraph" w:styleId="1">
    <w:name w:val="heading 1"/>
    <w:basedOn w:val="a"/>
    <w:next w:val="a"/>
    <w:link w:val="10"/>
    <w:uiPriority w:val="9"/>
    <w:qFormat/>
    <w:rsid w:val="008B095D"/>
    <w:pPr>
      <w:keepNext/>
      <w:tabs>
        <w:tab w:val="num" w:pos="432"/>
      </w:tabs>
      <w:ind w:left="432" w:hanging="432"/>
      <w:jc w:val="center"/>
      <w:outlineLvl w:val="0"/>
    </w:pPr>
    <w:rPr>
      <w:b/>
    </w:rPr>
  </w:style>
  <w:style w:type="paragraph" w:styleId="3">
    <w:name w:val="heading 3"/>
    <w:basedOn w:val="a"/>
    <w:next w:val="a"/>
    <w:link w:val="30"/>
    <w:semiHidden/>
    <w:unhideWhenUsed/>
    <w:qFormat/>
    <w:rsid w:val="007B3F2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B095D"/>
    <w:rPr>
      <w:b/>
      <w:sz w:val="28"/>
      <w:lang w:val="uk-UA" w:eastAsia="ar-SA"/>
    </w:rPr>
  </w:style>
  <w:style w:type="character" w:customStyle="1" w:styleId="WW8Num1z0">
    <w:name w:val="WW8Num1z0"/>
    <w:rsid w:val="008B095D"/>
    <w:rPr>
      <w:rFonts w:ascii="Times New Roman" w:hAnsi="Times New Roman"/>
      <w:color w:val="000000"/>
      <w:spacing w:val="0"/>
      <w:w w:val="100"/>
      <w:position w:val="0"/>
      <w:sz w:val="27"/>
      <w:u w:val="none"/>
      <w:vertAlign w:val="baseline"/>
      <w:lang w:val="ru-RU"/>
    </w:rPr>
  </w:style>
  <w:style w:type="character" w:customStyle="1" w:styleId="WW8Num2z0">
    <w:name w:val="WW8Num2z0"/>
    <w:rsid w:val="008B095D"/>
  </w:style>
  <w:style w:type="character" w:customStyle="1" w:styleId="WW8Num2z1">
    <w:name w:val="WW8Num2z1"/>
    <w:rsid w:val="008B095D"/>
  </w:style>
  <w:style w:type="character" w:customStyle="1" w:styleId="WW8Num2z2">
    <w:name w:val="WW8Num2z2"/>
    <w:rsid w:val="008B095D"/>
  </w:style>
  <w:style w:type="character" w:customStyle="1" w:styleId="WW8Num2z3">
    <w:name w:val="WW8Num2z3"/>
    <w:rsid w:val="008B095D"/>
  </w:style>
  <w:style w:type="character" w:customStyle="1" w:styleId="WW8Num2z4">
    <w:name w:val="WW8Num2z4"/>
    <w:rsid w:val="008B095D"/>
  </w:style>
  <w:style w:type="character" w:customStyle="1" w:styleId="WW8Num2z5">
    <w:name w:val="WW8Num2z5"/>
    <w:rsid w:val="008B095D"/>
  </w:style>
  <w:style w:type="character" w:customStyle="1" w:styleId="WW8Num2z6">
    <w:name w:val="WW8Num2z6"/>
    <w:rsid w:val="008B095D"/>
  </w:style>
  <w:style w:type="character" w:customStyle="1" w:styleId="WW8Num2z7">
    <w:name w:val="WW8Num2z7"/>
    <w:rsid w:val="008B095D"/>
  </w:style>
  <w:style w:type="character" w:customStyle="1" w:styleId="WW8Num2z8">
    <w:name w:val="WW8Num2z8"/>
    <w:rsid w:val="008B095D"/>
  </w:style>
  <w:style w:type="character" w:customStyle="1" w:styleId="11">
    <w:name w:val="Основной шрифт абзаца1"/>
    <w:rsid w:val="008B095D"/>
  </w:style>
  <w:style w:type="character" w:styleId="a3">
    <w:name w:val="Strong"/>
    <w:basedOn w:val="a0"/>
    <w:uiPriority w:val="22"/>
    <w:qFormat/>
    <w:rsid w:val="008B095D"/>
    <w:rPr>
      <w:rFonts w:cs="Times New Roman"/>
      <w:b/>
    </w:rPr>
  </w:style>
  <w:style w:type="character" w:customStyle="1" w:styleId="31">
    <w:name w:val="Основной текст (3)_"/>
    <w:rsid w:val="008B095D"/>
    <w:rPr>
      <w:b/>
      <w:sz w:val="27"/>
      <w:lang w:eastAsia="ar-SA" w:bidi="ar-SA"/>
    </w:rPr>
  </w:style>
  <w:style w:type="character" w:customStyle="1" w:styleId="12">
    <w:name w:val="Заголовок №1_"/>
    <w:rsid w:val="008B095D"/>
    <w:rPr>
      <w:b/>
      <w:sz w:val="27"/>
      <w:lang w:eastAsia="ar-SA" w:bidi="ar-SA"/>
    </w:rPr>
  </w:style>
  <w:style w:type="character" w:customStyle="1" w:styleId="a4">
    <w:name w:val="Колонтитул_"/>
    <w:rsid w:val="008B095D"/>
    <w:rPr>
      <w:lang w:val="ru-RU" w:eastAsia="ar-SA" w:bidi="ar-SA"/>
    </w:rPr>
  </w:style>
  <w:style w:type="character" w:customStyle="1" w:styleId="110">
    <w:name w:val="Колонтитул + 11"/>
    <w:rsid w:val="008B095D"/>
    <w:rPr>
      <w:spacing w:val="0"/>
      <w:sz w:val="23"/>
      <w:lang w:val="ru-RU" w:eastAsia="ar-SA" w:bidi="ar-SA"/>
    </w:rPr>
  </w:style>
  <w:style w:type="character" w:customStyle="1" w:styleId="a5">
    <w:name w:val="Подпись к таблице_"/>
    <w:rsid w:val="008B095D"/>
    <w:rPr>
      <w:sz w:val="27"/>
      <w:lang w:eastAsia="ar-SA" w:bidi="ar-SA"/>
    </w:rPr>
  </w:style>
  <w:style w:type="character" w:styleId="a6">
    <w:name w:val="Hyperlink"/>
    <w:basedOn w:val="a0"/>
    <w:uiPriority w:val="99"/>
    <w:rsid w:val="008B095D"/>
    <w:rPr>
      <w:rFonts w:cs="Times New Roman"/>
      <w:color w:val="0000FF"/>
      <w:u w:val="single"/>
    </w:rPr>
  </w:style>
  <w:style w:type="character" w:customStyle="1" w:styleId="2">
    <w:name w:val="Подпись к таблице (2)_"/>
    <w:rsid w:val="008B095D"/>
    <w:rPr>
      <w:b/>
      <w:sz w:val="27"/>
      <w:lang w:eastAsia="ar-SA" w:bidi="ar-SA"/>
    </w:rPr>
  </w:style>
  <w:style w:type="paragraph" w:customStyle="1" w:styleId="13">
    <w:name w:val="Заголовок1"/>
    <w:basedOn w:val="a"/>
    <w:next w:val="a7"/>
    <w:rsid w:val="008B095D"/>
    <w:pPr>
      <w:keepNext/>
      <w:spacing w:before="240" w:after="120"/>
    </w:pPr>
    <w:rPr>
      <w:rFonts w:ascii="Arial" w:eastAsia="Microsoft YaHei" w:hAnsi="Arial" w:cs="Mangal"/>
      <w:szCs w:val="28"/>
    </w:rPr>
  </w:style>
  <w:style w:type="paragraph" w:styleId="a7">
    <w:name w:val="Body Text"/>
    <w:basedOn w:val="a"/>
    <w:link w:val="a8"/>
    <w:uiPriority w:val="99"/>
    <w:rsid w:val="008B095D"/>
    <w:pPr>
      <w:jc w:val="both"/>
    </w:pPr>
  </w:style>
  <w:style w:type="character" w:customStyle="1" w:styleId="a8">
    <w:name w:val="Основной текст Знак"/>
    <w:basedOn w:val="a0"/>
    <w:link w:val="a7"/>
    <w:uiPriority w:val="99"/>
    <w:semiHidden/>
    <w:locked/>
    <w:rsid w:val="008B095D"/>
    <w:rPr>
      <w:rFonts w:cs="Times New Roman"/>
      <w:sz w:val="28"/>
      <w:lang w:val="uk-UA" w:eastAsia="ar-SA" w:bidi="ar-SA"/>
    </w:rPr>
  </w:style>
  <w:style w:type="paragraph" w:styleId="a9">
    <w:name w:val="List"/>
    <w:basedOn w:val="a7"/>
    <w:uiPriority w:val="99"/>
    <w:rsid w:val="008B095D"/>
    <w:rPr>
      <w:rFonts w:cs="Mangal"/>
    </w:rPr>
  </w:style>
  <w:style w:type="paragraph" w:customStyle="1" w:styleId="14">
    <w:name w:val="Название1"/>
    <w:basedOn w:val="a"/>
    <w:rsid w:val="008B095D"/>
    <w:pPr>
      <w:suppressLineNumbers/>
      <w:spacing w:before="120" w:after="120"/>
    </w:pPr>
    <w:rPr>
      <w:rFonts w:cs="Mangal"/>
      <w:i/>
      <w:iCs/>
      <w:sz w:val="24"/>
      <w:szCs w:val="24"/>
    </w:rPr>
  </w:style>
  <w:style w:type="paragraph" w:customStyle="1" w:styleId="15">
    <w:name w:val="Указатель1"/>
    <w:basedOn w:val="a"/>
    <w:rsid w:val="008B095D"/>
    <w:pPr>
      <w:suppressLineNumbers/>
    </w:pPr>
    <w:rPr>
      <w:rFonts w:cs="Mangal"/>
    </w:rPr>
  </w:style>
  <w:style w:type="paragraph" w:styleId="aa">
    <w:name w:val="Title"/>
    <w:basedOn w:val="a"/>
    <w:next w:val="ab"/>
    <w:link w:val="ac"/>
    <w:uiPriority w:val="10"/>
    <w:qFormat/>
    <w:rsid w:val="008B095D"/>
    <w:pPr>
      <w:jc w:val="center"/>
    </w:pPr>
    <w:rPr>
      <w:b/>
    </w:rPr>
  </w:style>
  <w:style w:type="character" w:customStyle="1" w:styleId="ac">
    <w:name w:val="Название Знак"/>
    <w:basedOn w:val="a0"/>
    <w:link w:val="aa"/>
    <w:uiPriority w:val="10"/>
    <w:locked/>
    <w:rsid w:val="008B095D"/>
    <w:rPr>
      <w:rFonts w:asciiTheme="majorHAnsi" w:eastAsiaTheme="majorEastAsia" w:hAnsiTheme="majorHAnsi" w:cstheme="majorBidi"/>
      <w:b/>
      <w:bCs/>
      <w:kern w:val="28"/>
      <w:sz w:val="32"/>
      <w:szCs w:val="32"/>
      <w:lang w:val="uk-UA" w:eastAsia="ar-SA" w:bidi="ar-SA"/>
    </w:rPr>
  </w:style>
  <w:style w:type="paragraph" w:styleId="ab">
    <w:name w:val="Subtitle"/>
    <w:basedOn w:val="13"/>
    <w:next w:val="a7"/>
    <w:link w:val="ad"/>
    <w:uiPriority w:val="11"/>
    <w:qFormat/>
    <w:rsid w:val="008B095D"/>
    <w:pPr>
      <w:jc w:val="center"/>
    </w:pPr>
    <w:rPr>
      <w:i/>
      <w:iCs/>
    </w:rPr>
  </w:style>
  <w:style w:type="character" w:customStyle="1" w:styleId="ad">
    <w:name w:val="Подзаголовок Знак"/>
    <w:basedOn w:val="a0"/>
    <w:link w:val="ab"/>
    <w:uiPriority w:val="11"/>
    <w:locked/>
    <w:rsid w:val="008B095D"/>
    <w:rPr>
      <w:rFonts w:asciiTheme="majorHAnsi" w:eastAsiaTheme="majorEastAsia" w:hAnsiTheme="majorHAnsi" w:cstheme="majorBidi"/>
      <w:sz w:val="24"/>
      <w:szCs w:val="24"/>
      <w:lang w:val="uk-UA" w:eastAsia="ar-SA" w:bidi="ar-SA"/>
    </w:rPr>
  </w:style>
  <w:style w:type="paragraph" w:customStyle="1" w:styleId="21">
    <w:name w:val="Основной текст 21"/>
    <w:basedOn w:val="a"/>
    <w:rsid w:val="008B095D"/>
    <w:pPr>
      <w:jc w:val="both"/>
    </w:pPr>
    <w:rPr>
      <w:b/>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6"/>
    <w:rsid w:val="008B095D"/>
    <w:pPr>
      <w:spacing w:before="280" w:after="280"/>
    </w:pPr>
    <w:rPr>
      <w:sz w:val="24"/>
      <w:szCs w:val="24"/>
    </w:rPr>
  </w:style>
  <w:style w:type="paragraph" w:customStyle="1" w:styleId="32">
    <w:name w:val="Основной текст (3)"/>
    <w:basedOn w:val="a"/>
    <w:rsid w:val="008B095D"/>
    <w:pPr>
      <w:shd w:val="clear" w:color="auto" w:fill="FFFFFF"/>
      <w:spacing w:before="360" w:after="360" w:line="317" w:lineRule="exact"/>
    </w:pPr>
    <w:rPr>
      <w:b/>
      <w:bCs/>
      <w:sz w:val="27"/>
      <w:szCs w:val="27"/>
      <w:lang w:val="ru-RU"/>
    </w:rPr>
  </w:style>
  <w:style w:type="paragraph" w:customStyle="1" w:styleId="17">
    <w:name w:val="Заголовок №1"/>
    <w:basedOn w:val="a"/>
    <w:rsid w:val="008B095D"/>
    <w:pPr>
      <w:shd w:val="clear" w:color="auto" w:fill="FFFFFF"/>
      <w:spacing w:after="300" w:line="322" w:lineRule="exact"/>
    </w:pPr>
    <w:rPr>
      <w:b/>
      <w:bCs/>
      <w:sz w:val="27"/>
      <w:szCs w:val="27"/>
      <w:lang w:val="ru-RU"/>
    </w:rPr>
  </w:style>
  <w:style w:type="paragraph" w:customStyle="1" w:styleId="af">
    <w:name w:val="Колонтитул"/>
    <w:basedOn w:val="a"/>
    <w:rsid w:val="008B095D"/>
    <w:pPr>
      <w:shd w:val="clear" w:color="auto" w:fill="FFFFFF"/>
    </w:pPr>
    <w:rPr>
      <w:sz w:val="20"/>
      <w:lang w:val="ru-RU"/>
    </w:rPr>
  </w:style>
  <w:style w:type="paragraph" w:customStyle="1" w:styleId="af0">
    <w:name w:val="Подпись к таблице"/>
    <w:basedOn w:val="a"/>
    <w:rsid w:val="008B095D"/>
    <w:pPr>
      <w:shd w:val="clear" w:color="auto" w:fill="FFFFFF"/>
      <w:spacing w:line="240" w:lineRule="atLeast"/>
    </w:pPr>
    <w:rPr>
      <w:sz w:val="27"/>
      <w:szCs w:val="27"/>
      <w:lang w:val="ru-RU"/>
    </w:rPr>
  </w:style>
  <w:style w:type="paragraph" w:customStyle="1" w:styleId="20">
    <w:name w:val="Подпись к таблице (2)"/>
    <w:basedOn w:val="a"/>
    <w:rsid w:val="008B095D"/>
    <w:pPr>
      <w:shd w:val="clear" w:color="auto" w:fill="FFFFFF"/>
      <w:spacing w:line="312" w:lineRule="exact"/>
      <w:ind w:firstLine="700"/>
      <w:jc w:val="both"/>
    </w:pPr>
    <w:rPr>
      <w:b/>
      <w:bCs/>
      <w:sz w:val="27"/>
      <w:szCs w:val="27"/>
      <w:lang w:val="ru-RU"/>
    </w:rPr>
  </w:style>
  <w:style w:type="paragraph" w:customStyle="1" w:styleId="af1">
    <w:name w:val="Содержимое таблицы"/>
    <w:basedOn w:val="a"/>
    <w:rsid w:val="008B095D"/>
    <w:pPr>
      <w:suppressLineNumbers/>
    </w:pPr>
  </w:style>
  <w:style w:type="paragraph" w:customStyle="1" w:styleId="af2">
    <w:name w:val="Заголовок таблицы"/>
    <w:basedOn w:val="af1"/>
    <w:rsid w:val="008B095D"/>
    <w:pPr>
      <w:jc w:val="center"/>
    </w:pPr>
    <w:rPr>
      <w:b/>
      <w:bCs/>
    </w:rPr>
  </w:style>
  <w:style w:type="paragraph" w:customStyle="1" w:styleId="af3">
    <w:name w:val="Содержимое врезки"/>
    <w:basedOn w:val="a7"/>
    <w:rsid w:val="008B095D"/>
  </w:style>
  <w:style w:type="paragraph" w:styleId="af4">
    <w:name w:val="header"/>
    <w:basedOn w:val="a"/>
    <w:link w:val="af5"/>
    <w:uiPriority w:val="99"/>
    <w:rsid w:val="008B095D"/>
    <w:pPr>
      <w:suppressLineNumbers/>
      <w:tabs>
        <w:tab w:val="center" w:pos="4819"/>
        <w:tab w:val="right" w:pos="9638"/>
      </w:tabs>
    </w:pPr>
  </w:style>
  <w:style w:type="character" w:customStyle="1" w:styleId="af5">
    <w:name w:val="Верхний колонтитул Знак"/>
    <w:basedOn w:val="a0"/>
    <w:link w:val="af4"/>
    <w:uiPriority w:val="99"/>
    <w:semiHidden/>
    <w:locked/>
    <w:rsid w:val="008B095D"/>
    <w:rPr>
      <w:rFonts w:cs="Times New Roman"/>
      <w:sz w:val="28"/>
      <w:lang w:val="uk-UA" w:eastAsia="ar-SA" w:bidi="ar-SA"/>
    </w:rPr>
  </w:style>
  <w:style w:type="paragraph" w:styleId="af6">
    <w:name w:val="footer"/>
    <w:basedOn w:val="a"/>
    <w:link w:val="af7"/>
    <w:uiPriority w:val="99"/>
    <w:rsid w:val="008B095D"/>
    <w:pPr>
      <w:suppressLineNumbers/>
      <w:tabs>
        <w:tab w:val="center" w:pos="4819"/>
        <w:tab w:val="right" w:pos="9638"/>
      </w:tabs>
    </w:pPr>
  </w:style>
  <w:style w:type="character" w:customStyle="1" w:styleId="af7">
    <w:name w:val="Нижний колонтитул Знак"/>
    <w:basedOn w:val="a0"/>
    <w:link w:val="af6"/>
    <w:uiPriority w:val="99"/>
    <w:semiHidden/>
    <w:locked/>
    <w:rsid w:val="008B095D"/>
    <w:rPr>
      <w:rFonts w:cs="Times New Roman"/>
      <w:sz w:val="28"/>
      <w:lang w:val="uk-UA" w:eastAsia="ar-SA" w:bidi="ar-SA"/>
    </w:rPr>
  </w:style>
  <w:style w:type="paragraph" w:customStyle="1" w:styleId="rvps12">
    <w:name w:val="rvps12"/>
    <w:basedOn w:val="a"/>
    <w:rsid w:val="002F23F9"/>
    <w:pPr>
      <w:suppressAutoHyphens w:val="0"/>
      <w:spacing w:before="100" w:beforeAutospacing="1" w:after="100" w:afterAutospacing="1"/>
    </w:pPr>
    <w:rPr>
      <w:sz w:val="24"/>
      <w:szCs w:val="24"/>
      <w:lang w:val="ru-RU" w:eastAsia="ru-RU"/>
    </w:rPr>
  </w:style>
  <w:style w:type="paragraph" w:customStyle="1" w:styleId="rvps14">
    <w:name w:val="rvps14"/>
    <w:basedOn w:val="a"/>
    <w:rsid w:val="002F23F9"/>
    <w:pPr>
      <w:suppressAutoHyphens w:val="0"/>
      <w:spacing w:before="100" w:beforeAutospacing="1" w:after="100" w:afterAutospacing="1"/>
    </w:pPr>
    <w:rPr>
      <w:sz w:val="24"/>
      <w:szCs w:val="24"/>
      <w:lang w:val="ru-RU" w:eastAsia="ru-RU"/>
    </w:rPr>
  </w:style>
  <w:style w:type="table" w:styleId="af8">
    <w:name w:val="Table Grid"/>
    <w:basedOn w:val="a1"/>
    <w:uiPriority w:val="59"/>
    <w:rsid w:val="0097309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E00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lang w:eastAsia="uk-UA"/>
    </w:rPr>
  </w:style>
  <w:style w:type="character" w:customStyle="1" w:styleId="HTML0">
    <w:name w:val="Стандартный HTML Знак"/>
    <w:basedOn w:val="a0"/>
    <w:link w:val="HTML"/>
    <w:uiPriority w:val="99"/>
    <w:locked/>
    <w:rsid w:val="00E00EAC"/>
    <w:rPr>
      <w:rFonts w:ascii="Courier New" w:hAnsi="Courier New" w:cs="Times New Roman"/>
      <w:lang w:val="uk-UA" w:eastAsia="uk-UA"/>
    </w:rPr>
  </w:style>
  <w:style w:type="paragraph" w:styleId="af9">
    <w:name w:val="List Paragraph"/>
    <w:basedOn w:val="a"/>
    <w:uiPriority w:val="34"/>
    <w:qFormat/>
    <w:rsid w:val="00F5162C"/>
    <w:pPr>
      <w:ind w:left="720"/>
      <w:contextualSpacing/>
    </w:pPr>
  </w:style>
  <w:style w:type="paragraph" w:styleId="afa">
    <w:name w:val="No Spacing"/>
    <w:link w:val="afb"/>
    <w:qFormat/>
    <w:rsid w:val="001C581B"/>
    <w:rPr>
      <w:rFonts w:asciiTheme="minorHAnsi" w:eastAsiaTheme="minorHAnsi" w:hAnsiTheme="minorHAnsi" w:cstheme="minorBidi"/>
      <w:sz w:val="22"/>
      <w:szCs w:val="22"/>
      <w:lang w:val="uk-UA" w:eastAsia="en-US"/>
    </w:rPr>
  </w:style>
  <w:style w:type="paragraph" w:customStyle="1" w:styleId="rvps2">
    <w:name w:val="rvps2"/>
    <w:basedOn w:val="a"/>
    <w:rsid w:val="00531C9F"/>
    <w:pPr>
      <w:suppressAutoHyphens w:val="0"/>
      <w:spacing w:before="100" w:beforeAutospacing="1" w:after="100" w:afterAutospacing="1"/>
    </w:pPr>
    <w:rPr>
      <w:sz w:val="24"/>
      <w:szCs w:val="24"/>
      <w:lang w:val="ru-RU" w:eastAsia="ru-RU"/>
    </w:rPr>
  </w:style>
  <w:style w:type="character" w:customStyle="1" w:styleId="30">
    <w:name w:val="Заголовок 3 Знак"/>
    <w:basedOn w:val="a0"/>
    <w:link w:val="3"/>
    <w:semiHidden/>
    <w:rsid w:val="007B3F25"/>
    <w:rPr>
      <w:rFonts w:asciiTheme="majorHAnsi" w:eastAsiaTheme="majorEastAsia" w:hAnsiTheme="majorHAnsi" w:cstheme="majorBidi"/>
      <w:b/>
      <w:bCs/>
      <w:color w:val="4F81BD" w:themeColor="accent1"/>
      <w:sz w:val="28"/>
      <w:lang w:val="uk-UA" w:eastAsia="ar-SA"/>
    </w:rPr>
  </w:style>
  <w:style w:type="paragraph" w:styleId="afc">
    <w:name w:val="Body Text Indent"/>
    <w:basedOn w:val="a"/>
    <w:link w:val="afd"/>
    <w:semiHidden/>
    <w:unhideWhenUsed/>
    <w:rsid w:val="007B3F25"/>
    <w:pPr>
      <w:spacing w:after="120"/>
      <w:ind w:left="283"/>
    </w:pPr>
  </w:style>
  <w:style w:type="character" w:customStyle="1" w:styleId="afd">
    <w:name w:val="Основной текст с отступом Знак"/>
    <w:basedOn w:val="a0"/>
    <w:link w:val="afc"/>
    <w:semiHidden/>
    <w:rsid w:val="007B3F25"/>
    <w:rPr>
      <w:sz w:val="28"/>
      <w:lang w:val="uk-UA" w:eastAsia="ar-SA"/>
    </w:rPr>
  </w:style>
  <w:style w:type="character" w:customStyle="1" w:styleId="16">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rsid w:val="007B3F25"/>
    <w:rPr>
      <w:sz w:val="24"/>
      <w:szCs w:val="24"/>
      <w:lang w:val="uk-UA" w:eastAsia="ar-SA"/>
    </w:rPr>
  </w:style>
  <w:style w:type="paragraph" w:customStyle="1" w:styleId="Default">
    <w:name w:val="Default"/>
    <w:rsid w:val="007B3F25"/>
    <w:pPr>
      <w:autoSpaceDE w:val="0"/>
      <w:autoSpaceDN w:val="0"/>
      <w:adjustRightInd w:val="0"/>
    </w:pPr>
    <w:rPr>
      <w:color w:val="000000"/>
      <w:sz w:val="24"/>
      <w:szCs w:val="24"/>
    </w:rPr>
  </w:style>
  <w:style w:type="character" w:customStyle="1" w:styleId="afb">
    <w:name w:val="Без интервала Знак"/>
    <w:link w:val="afa"/>
    <w:uiPriority w:val="1"/>
    <w:rsid w:val="00AD1249"/>
    <w:rPr>
      <w:rFonts w:asciiTheme="minorHAnsi" w:eastAsiaTheme="minorHAnsi" w:hAnsiTheme="minorHAnsi" w:cstheme="minorBidi"/>
      <w:sz w:val="22"/>
      <w:szCs w:val="22"/>
      <w:lang w:val="uk-UA" w:eastAsia="en-US"/>
    </w:rPr>
  </w:style>
  <w:style w:type="character" w:customStyle="1" w:styleId="rvts11">
    <w:name w:val="rvts11"/>
    <w:basedOn w:val="a0"/>
    <w:rsid w:val="005B0B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11112">
      <w:bodyDiv w:val="1"/>
      <w:marLeft w:val="0"/>
      <w:marRight w:val="0"/>
      <w:marTop w:val="0"/>
      <w:marBottom w:val="0"/>
      <w:divBdr>
        <w:top w:val="none" w:sz="0" w:space="0" w:color="auto"/>
        <w:left w:val="none" w:sz="0" w:space="0" w:color="auto"/>
        <w:bottom w:val="none" w:sz="0" w:space="0" w:color="auto"/>
        <w:right w:val="none" w:sz="0" w:space="0" w:color="auto"/>
      </w:divBdr>
    </w:div>
    <w:div w:id="889537995">
      <w:bodyDiv w:val="1"/>
      <w:marLeft w:val="0"/>
      <w:marRight w:val="0"/>
      <w:marTop w:val="0"/>
      <w:marBottom w:val="0"/>
      <w:divBdr>
        <w:top w:val="none" w:sz="0" w:space="0" w:color="auto"/>
        <w:left w:val="none" w:sz="0" w:space="0" w:color="auto"/>
        <w:bottom w:val="none" w:sz="0" w:space="0" w:color="auto"/>
        <w:right w:val="none" w:sz="0" w:space="0" w:color="auto"/>
      </w:divBdr>
    </w:div>
    <w:div w:id="186836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chnya.cg.gov.ua" TargetMode="External"/><Relationship Id="rId4" Type="http://schemas.microsoft.com/office/2007/relationships/stylesWithEffects" Target="stylesWithEffects.xml"/><Relationship Id="rId9" Type="http://schemas.openxmlformats.org/officeDocument/2006/relationships/hyperlink" Target="http://www.ichnya.cg.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EBE73-2566-4ECB-824C-3FAAC961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15</Pages>
  <Words>5312</Words>
  <Characters>30280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
  <LinksUpToDate>false</LinksUpToDate>
  <CharactersWithSpaces>35521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Економ-1</dc:creator>
  <cp:lastModifiedBy>Admin</cp:lastModifiedBy>
  <cp:revision>187</cp:revision>
  <cp:lastPrinted>2019-05-02T16:29:00Z</cp:lastPrinted>
  <dcterms:created xsi:type="dcterms:W3CDTF">2019-03-21T12:55:00Z</dcterms:created>
  <dcterms:modified xsi:type="dcterms:W3CDTF">2021-04-02T13:11:00Z</dcterms:modified>
</cp:coreProperties>
</file>